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47" w:rsidRPr="00F17B64" w:rsidRDefault="00E2477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000"/>
      <w:r w:rsidRPr="00F17B64">
        <w:rPr>
          <w:rFonts w:ascii="Times New Roman" w:hAnsi="Times New Roman" w:cs="Times New Roman"/>
          <w:color w:val="auto"/>
          <w:sz w:val="24"/>
          <w:szCs w:val="24"/>
        </w:rPr>
        <w:t>Л</w:t>
      </w:r>
      <w:r w:rsidR="007509FD" w:rsidRPr="00F17B64">
        <w:rPr>
          <w:rFonts w:ascii="Times New Roman" w:hAnsi="Times New Roman" w:cs="Times New Roman"/>
          <w:color w:val="auto"/>
          <w:sz w:val="24"/>
          <w:szCs w:val="24"/>
        </w:rPr>
        <w:t>ицензионный</w:t>
      </w:r>
      <w:r w:rsidR="00DD4147" w:rsidRPr="00F17B64">
        <w:rPr>
          <w:rFonts w:ascii="Times New Roman" w:hAnsi="Times New Roman" w:cs="Times New Roman"/>
          <w:color w:val="auto"/>
          <w:sz w:val="24"/>
          <w:szCs w:val="24"/>
        </w:rPr>
        <w:t xml:space="preserve"> договор </w:t>
      </w:r>
      <w:r w:rsidR="007509FD" w:rsidRPr="00F17B64">
        <w:rPr>
          <w:rFonts w:ascii="Times New Roman" w:hAnsi="Times New Roman" w:cs="Times New Roman"/>
          <w:color w:val="auto"/>
          <w:sz w:val="24"/>
          <w:szCs w:val="24"/>
        </w:rPr>
        <w:t>№________</w:t>
      </w:r>
    </w:p>
    <w:bookmarkEnd w:id="0"/>
    <w:p w:rsidR="00DD4147" w:rsidRPr="00F17B64" w:rsidRDefault="00DD4147">
      <w:pPr>
        <w:rPr>
          <w:rFonts w:ascii="Times New Roman" w:hAnsi="Times New Roman" w:cs="Times New Roman"/>
          <w:sz w:val="24"/>
          <w:szCs w:val="24"/>
        </w:rPr>
      </w:pPr>
    </w:p>
    <w:p w:rsidR="00DD4147" w:rsidRPr="00F17B64" w:rsidRDefault="00DD4147">
      <w:pPr>
        <w:pStyle w:val="ae"/>
        <w:rPr>
          <w:rFonts w:ascii="Times New Roman" w:hAnsi="Times New Roman" w:cs="Times New Roman"/>
          <w:b/>
          <w:noProof/>
          <w:sz w:val="24"/>
          <w:szCs w:val="24"/>
        </w:rPr>
      </w:pP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804D1"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Москва 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607CEC"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A0539F" w:rsidRPr="00F17B64">
        <w:rPr>
          <w:rFonts w:ascii="Times New Roman" w:hAnsi="Times New Roman" w:cs="Times New Roman"/>
          <w:b/>
          <w:noProof/>
          <w:sz w:val="24"/>
          <w:szCs w:val="24"/>
        </w:rPr>
        <w:t>«___»_________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20</w:t>
      </w:r>
      <w:r w:rsidR="00B92B95" w:rsidRPr="00F17B64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6804D1" w:rsidRPr="00F17B64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года</w:t>
      </w:r>
    </w:p>
    <w:p w:rsidR="006508BF" w:rsidRPr="00F17B64" w:rsidRDefault="006508BF" w:rsidP="00607CEC">
      <w:pPr>
        <w:ind w:firstLine="0"/>
        <w:rPr>
          <w:sz w:val="24"/>
          <w:szCs w:val="24"/>
        </w:rPr>
      </w:pPr>
    </w:p>
    <w:p w:rsidR="00DD4147" w:rsidRPr="00F17B64" w:rsidRDefault="006E3CCE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22FF7">
        <w:rPr>
          <w:rFonts w:ascii="Times New Roman" w:hAnsi="Times New Roman" w:cs="Times New Roman"/>
          <w:sz w:val="24"/>
          <w:szCs w:val="24"/>
        </w:rPr>
        <w:t xml:space="preserve">Главный редактор средства массовой информации </w:t>
      </w:r>
      <w:r w:rsidR="00622FF7" w:rsidRPr="00622FF7">
        <w:rPr>
          <w:rFonts w:ascii="Times New Roman" w:hAnsi="Times New Roman" w:cs="Times New Roman"/>
          <w:sz w:val="24"/>
          <w:szCs w:val="24"/>
        </w:rPr>
        <w:t xml:space="preserve">– </w:t>
      </w:r>
      <w:r w:rsidRPr="00622FF7">
        <w:rPr>
          <w:rFonts w:ascii="Times New Roman" w:hAnsi="Times New Roman" w:cs="Times New Roman"/>
          <w:sz w:val="24"/>
          <w:szCs w:val="24"/>
        </w:rPr>
        <w:t>научно-технического журнала «</w:t>
      </w:r>
      <w:r w:rsidR="00841399" w:rsidRPr="00841399">
        <w:rPr>
          <w:rFonts w:ascii="Times New Roman" w:hAnsi="Times New Roman" w:cs="Times New Roman"/>
          <w:sz w:val="24"/>
          <w:szCs w:val="24"/>
        </w:rPr>
        <w:t>Горные науки и технологии</w:t>
      </w:r>
      <w:r w:rsidRPr="00622FF7">
        <w:rPr>
          <w:rFonts w:ascii="Times New Roman" w:hAnsi="Times New Roman" w:cs="Times New Roman"/>
          <w:sz w:val="24"/>
          <w:szCs w:val="24"/>
        </w:rPr>
        <w:t>»</w:t>
      </w:r>
      <w:r w:rsidR="003C400C">
        <w:rPr>
          <w:rFonts w:ascii="Times New Roman" w:hAnsi="Times New Roman" w:cs="Times New Roman"/>
          <w:sz w:val="24"/>
          <w:szCs w:val="24"/>
        </w:rPr>
        <w:t xml:space="preserve"> –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399">
        <w:rPr>
          <w:rFonts w:ascii="Times New Roman" w:hAnsi="Times New Roman" w:cs="Times New Roman"/>
          <w:b/>
          <w:sz w:val="24"/>
          <w:szCs w:val="24"/>
        </w:rPr>
        <w:t>Петров Вадим Леонидович</w:t>
      </w:r>
      <w:r w:rsidR="00A243D6" w:rsidRPr="00F17B64">
        <w:rPr>
          <w:rFonts w:ascii="Times New Roman" w:hAnsi="Times New Roman" w:cs="Times New Roman"/>
          <w:b/>
          <w:sz w:val="24"/>
          <w:szCs w:val="24"/>
        </w:rPr>
        <w:t>,</w:t>
      </w:r>
      <w:r w:rsidR="00A243D6" w:rsidRPr="00F17B64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Pr="00F17B64">
        <w:rPr>
          <w:rFonts w:ascii="Times New Roman" w:hAnsi="Times New Roman" w:cs="Times New Roman"/>
          <w:sz w:val="24"/>
          <w:szCs w:val="24"/>
        </w:rPr>
        <w:t>ый</w:t>
      </w:r>
      <w:r w:rsidR="00A243D6" w:rsidRPr="00F17B6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6F591D" w:rsidRPr="00F17B64">
        <w:rPr>
          <w:rFonts w:ascii="Times New Roman" w:hAnsi="Times New Roman" w:cs="Times New Roman"/>
          <w:sz w:val="24"/>
          <w:szCs w:val="24"/>
        </w:rPr>
        <w:t>«</w:t>
      </w:r>
      <w:r w:rsidR="00A243D6" w:rsidRPr="00F17B64">
        <w:rPr>
          <w:rFonts w:ascii="Times New Roman" w:hAnsi="Times New Roman" w:cs="Times New Roman"/>
          <w:b/>
          <w:sz w:val="24"/>
          <w:szCs w:val="24"/>
        </w:rPr>
        <w:t>Лицензиат</w:t>
      </w:r>
      <w:r w:rsidR="006F591D" w:rsidRPr="00F17B64">
        <w:rPr>
          <w:rFonts w:ascii="Times New Roman" w:hAnsi="Times New Roman" w:cs="Times New Roman"/>
          <w:sz w:val="24"/>
          <w:szCs w:val="24"/>
        </w:rPr>
        <w:t>»</w:t>
      </w:r>
      <w:r w:rsidR="00A243D6" w:rsidRPr="00F17B64">
        <w:rPr>
          <w:rFonts w:ascii="Times New Roman" w:hAnsi="Times New Roman" w:cs="Times New Roman"/>
          <w:sz w:val="24"/>
          <w:szCs w:val="24"/>
        </w:rPr>
        <w:t>, действующ</w:t>
      </w:r>
      <w:r w:rsidRPr="00F17B64">
        <w:rPr>
          <w:rFonts w:ascii="Times New Roman" w:hAnsi="Times New Roman" w:cs="Times New Roman"/>
          <w:sz w:val="24"/>
          <w:szCs w:val="24"/>
        </w:rPr>
        <w:t>ий</w:t>
      </w:r>
      <w:r w:rsidR="00A243D6" w:rsidRPr="00F17B6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F17B64" w:rsidRPr="00F17B64">
        <w:rPr>
          <w:rFonts w:ascii="Times New Roman" w:hAnsi="Times New Roman" w:cs="Times New Roman"/>
          <w:sz w:val="24"/>
          <w:szCs w:val="24"/>
        </w:rPr>
        <w:t>Устава редакции</w:t>
      </w:r>
      <w:r w:rsidR="00770E51" w:rsidRPr="00F17B64">
        <w:rPr>
          <w:rFonts w:ascii="Times New Roman" w:hAnsi="Times New Roman" w:cs="Times New Roman"/>
          <w:sz w:val="24"/>
          <w:szCs w:val="24"/>
        </w:rPr>
        <w:t xml:space="preserve">, </w:t>
      </w:r>
      <w:r w:rsidR="00A243D6" w:rsidRPr="00F17B64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07CEC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622FF7">
        <w:rPr>
          <w:rFonts w:ascii="Times New Roman" w:hAnsi="Times New Roman" w:cs="Times New Roman"/>
          <w:b/>
          <w:sz w:val="24"/>
          <w:szCs w:val="24"/>
        </w:rPr>
        <w:t>г</w:t>
      </w:r>
      <w:r w:rsidR="0045006A" w:rsidRPr="00F17B64">
        <w:rPr>
          <w:rFonts w:ascii="Times New Roman" w:hAnsi="Times New Roman" w:cs="Times New Roman"/>
          <w:b/>
          <w:sz w:val="24"/>
          <w:szCs w:val="24"/>
        </w:rPr>
        <w:t>раждан</w:t>
      </w:r>
      <w:r w:rsidR="004E312C" w:rsidRPr="00F17B64">
        <w:rPr>
          <w:rFonts w:ascii="Times New Roman" w:hAnsi="Times New Roman" w:cs="Times New Roman"/>
          <w:b/>
          <w:sz w:val="24"/>
          <w:szCs w:val="24"/>
        </w:rPr>
        <w:t>ин (</w:t>
      </w:r>
      <w:r w:rsidR="009B28F8" w:rsidRPr="00F17B64">
        <w:rPr>
          <w:rFonts w:ascii="Times New Roman" w:hAnsi="Times New Roman" w:cs="Times New Roman"/>
          <w:b/>
          <w:sz w:val="24"/>
          <w:szCs w:val="24"/>
        </w:rPr>
        <w:t>граждане)</w:t>
      </w:r>
      <w:r w:rsidR="0045006A" w:rsidRPr="00F17B64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="00F17B64"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399">
        <w:rPr>
          <w:rFonts w:ascii="Times New Roman" w:hAnsi="Times New Roman" w:cs="Times New Roman"/>
          <w:b/>
          <w:sz w:val="24"/>
          <w:szCs w:val="24"/>
        </w:rPr>
        <w:t>____________</w:t>
      </w:r>
      <w:r w:rsidR="00770E51" w:rsidRPr="00F17B6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="00F17B64" w:rsidRPr="00F17B64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A92FDE"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007" w:rsidRPr="00F17B6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F17B64" w:rsidRPr="00F17B64">
        <w:rPr>
          <w:rFonts w:ascii="Times New Roman" w:hAnsi="Times New Roman" w:cs="Times New Roman"/>
          <w:b/>
          <w:sz w:val="24"/>
          <w:szCs w:val="24"/>
        </w:rPr>
        <w:t>__</w:t>
      </w:r>
      <w:r w:rsidR="00DD4147" w:rsidRPr="00F17B64">
        <w:rPr>
          <w:rFonts w:ascii="Times New Roman" w:hAnsi="Times New Roman" w:cs="Times New Roman"/>
          <w:sz w:val="24"/>
          <w:szCs w:val="24"/>
        </w:rPr>
        <w:t>, именуемый</w:t>
      </w:r>
      <w:r w:rsidR="009B28F8" w:rsidRPr="00F17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8F8" w:rsidRPr="00F17B64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="009B28F8" w:rsidRPr="00F17B64">
        <w:rPr>
          <w:rFonts w:ascii="Times New Roman" w:hAnsi="Times New Roman" w:cs="Times New Roman"/>
          <w:sz w:val="24"/>
          <w:szCs w:val="24"/>
        </w:rPr>
        <w:t>)</w:t>
      </w:r>
      <w:r w:rsidR="00DD25A0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6F591D" w:rsidRPr="00F17B64">
        <w:rPr>
          <w:rFonts w:ascii="Times New Roman" w:hAnsi="Times New Roman" w:cs="Times New Roman"/>
          <w:sz w:val="24"/>
          <w:szCs w:val="24"/>
        </w:rPr>
        <w:t>«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6F591D" w:rsidRPr="00F17B64">
        <w:rPr>
          <w:rFonts w:ascii="Times New Roman" w:hAnsi="Times New Roman" w:cs="Times New Roman"/>
          <w:sz w:val="24"/>
          <w:szCs w:val="24"/>
        </w:rPr>
        <w:t>»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 дальнейшем </w:t>
      </w:r>
      <w:r w:rsidR="006F591D" w:rsidRPr="00F17B64">
        <w:rPr>
          <w:rFonts w:ascii="Times New Roman" w:hAnsi="Times New Roman" w:cs="Times New Roman"/>
          <w:sz w:val="24"/>
          <w:szCs w:val="24"/>
        </w:rPr>
        <w:t>«</w:t>
      </w:r>
      <w:r w:rsidR="00D96407" w:rsidRPr="00F17B64">
        <w:rPr>
          <w:rFonts w:ascii="Times New Roman" w:hAnsi="Times New Roman" w:cs="Times New Roman"/>
          <w:b/>
          <w:sz w:val="24"/>
          <w:szCs w:val="24"/>
        </w:rPr>
        <w:t>Сторона/</w:t>
      </w:r>
      <w:r w:rsidR="00DD4147" w:rsidRPr="00F17B64">
        <w:rPr>
          <w:rFonts w:ascii="Times New Roman" w:hAnsi="Times New Roman" w:cs="Times New Roman"/>
          <w:b/>
          <w:sz w:val="24"/>
          <w:szCs w:val="24"/>
        </w:rPr>
        <w:t>Стороны</w:t>
      </w:r>
      <w:r w:rsidR="006F591D" w:rsidRPr="00F17B64">
        <w:rPr>
          <w:rFonts w:ascii="Times New Roman" w:hAnsi="Times New Roman" w:cs="Times New Roman"/>
          <w:sz w:val="24"/>
          <w:szCs w:val="24"/>
        </w:rPr>
        <w:t>»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D96407" w:rsidRPr="00F17B64">
        <w:rPr>
          <w:rFonts w:ascii="Times New Roman" w:hAnsi="Times New Roman" w:cs="Times New Roman"/>
          <w:sz w:val="24"/>
          <w:szCs w:val="24"/>
        </w:rPr>
        <w:t>д</w:t>
      </w:r>
      <w:r w:rsidR="00DD4147" w:rsidRPr="00F17B64">
        <w:rPr>
          <w:rFonts w:ascii="Times New Roman" w:hAnsi="Times New Roman" w:cs="Times New Roman"/>
          <w:sz w:val="24"/>
          <w:szCs w:val="24"/>
        </w:rPr>
        <w:t>оговор (</w:t>
      </w:r>
      <w:r w:rsidR="00D96407" w:rsidRPr="00F17B6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725A0" w:rsidRPr="00F17B64">
        <w:rPr>
          <w:rFonts w:ascii="Times New Roman" w:hAnsi="Times New Roman" w:cs="Times New Roman"/>
          <w:sz w:val="24"/>
          <w:szCs w:val="24"/>
        </w:rPr>
        <w:t>–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6F591D" w:rsidRPr="00F17B64">
        <w:rPr>
          <w:rFonts w:ascii="Times New Roman" w:hAnsi="Times New Roman" w:cs="Times New Roman"/>
          <w:sz w:val="24"/>
          <w:szCs w:val="24"/>
        </w:rPr>
        <w:t>«</w:t>
      </w:r>
      <w:r w:rsidR="00DD4147" w:rsidRPr="00F17B6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6F591D" w:rsidRPr="00F17B64">
        <w:rPr>
          <w:rFonts w:ascii="Times New Roman" w:hAnsi="Times New Roman" w:cs="Times New Roman"/>
          <w:sz w:val="24"/>
          <w:szCs w:val="24"/>
        </w:rPr>
        <w:t>»</w:t>
      </w:r>
      <w:r w:rsidR="00DD4147" w:rsidRPr="00F17B64">
        <w:rPr>
          <w:rFonts w:ascii="Times New Roman" w:hAnsi="Times New Roman" w:cs="Times New Roman"/>
          <w:sz w:val="24"/>
          <w:szCs w:val="24"/>
        </w:rPr>
        <w:t>) о нижеследующем</w:t>
      </w:r>
      <w:r w:rsidR="00D96407" w:rsidRPr="00F17B64">
        <w:rPr>
          <w:rFonts w:ascii="Times New Roman" w:hAnsi="Times New Roman" w:cs="Times New Roman"/>
          <w:sz w:val="24"/>
          <w:szCs w:val="24"/>
        </w:rPr>
        <w:t>.</w:t>
      </w:r>
    </w:p>
    <w:p w:rsidR="009C19F4" w:rsidRPr="00F17B64" w:rsidRDefault="009C19F4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DD4147" w:rsidRPr="00F17B64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t>1. Предмет Договора</w:t>
      </w:r>
    </w:p>
    <w:p w:rsidR="00707639" w:rsidRPr="00F17B64" w:rsidRDefault="00DD4147" w:rsidP="0080742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1.1. По настоящему Договору 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D25A0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162ADD" w:rsidRPr="00F17B64">
        <w:rPr>
          <w:rFonts w:ascii="Times New Roman" w:hAnsi="Times New Roman" w:cs="Times New Roman"/>
          <w:sz w:val="24"/>
          <w:szCs w:val="24"/>
        </w:rPr>
        <w:t>на безвозмездной</w:t>
      </w:r>
      <w:r w:rsidR="00FC1DCF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162ADD" w:rsidRPr="00F17B64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F17B64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795BC2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F17B64">
        <w:rPr>
          <w:rFonts w:ascii="Times New Roman" w:hAnsi="Times New Roman" w:cs="Times New Roman"/>
          <w:b/>
          <w:sz w:val="24"/>
          <w:szCs w:val="24"/>
        </w:rPr>
        <w:t>прав</w:t>
      </w:r>
      <w:r w:rsidR="0045006A" w:rsidRPr="00F17B64">
        <w:rPr>
          <w:rFonts w:ascii="Times New Roman" w:hAnsi="Times New Roman" w:cs="Times New Roman"/>
          <w:b/>
          <w:sz w:val="24"/>
          <w:szCs w:val="24"/>
        </w:rPr>
        <w:t>о</w:t>
      </w:r>
      <w:r w:rsidRPr="00F17B64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45006A" w:rsidRPr="00F17B64">
        <w:rPr>
          <w:rFonts w:ascii="Times New Roman" w:hAnsi="Times New Roman" w:cs="Times New Roman"/>
          <w:sz w:val="24"/>
          <w:szCs w:val="24"/>
        </w:rPr>
        <w:t>я</w:t>
      </w:r>
      <w:r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707639" w:rsidRPr="00F17B64">
        <w:rPr>
          <w:rFonts w:ascii="Times New Roman" w:hAnsi="Times New Roman" w:cs="Times New Roman"/>
          <w:sz w:val="24"/>
          <w:szCs w:val="24"/>
        </w:rPr>
        <w:t xml:space="preserve">редакцией журнала </w:t>
      </w:r>
      <w:r w:rsidR="009F31B7" w:rsidRPr="00622FF7">
        <w:rPr>
          <w:rFonts w:ascii="Times New Roman" w:hAnsi="Times New Roman" w:cs="Times New Roman"/>
          <w:sz w:val="24"/>
          <w:szCs w:val="24"/>
        </w:rPr>
        <w:t>«</w:t>
      </w:r>
      <w:r w:rsidR="00EC59D6">
        <w:rPr>
          <w:rFonts w:ascii="Times New Roman" w:hAnsi="Times New Roman" w:cs="Times New Roman"/>
          <w:sz w:val="24"/>
          <w:szCs w:val="24"/>
        </w:rPr>
        <w:t>Горные науки и технологии</w:t>
      </w:r>
      <w:r w:rsidR="009F31B7" w:rsidRPr="00622FF7">
        <w:rPr>
          <w:rFonts w:ascii="Times New Roman" w:hAnsi="Times New Roman" w:cs="Times New Roman"/>
          <w:sz w:val="24"/>
          <w:szCs w:val="24"/>
        </w:rPr>
        <w:t>»</w:t>
      </w:r>
      <w:r w:rsidR="009F31B7">
        <w:rPr>
          <w:rFonts w:ascii="Times New Roman" w:hAnsi="Times New Roman" w:cs="Times New Roman"/>
          <w:sz w:val="24"/>
          <w:szCs w:val="24"/>
        </w:rPr>
        <w:t xml:space="preserve"> </w:t>
      </w:r>
      <w:r w:rsidR="00707639" w:rsidRPr="00F17B64">
        <w:rPr>
          <w:rFonts w:ascii="Times New Roman" w:hAnsi="Times New Roman" w:cs="Times New Roman"/>
          <w:sz w:val="24"/>
          <w:szCs w:val="24"/>
        </w:rPr>
        <w:t>статьи</w:t>
      </w:r>
      <w:r w:rsidR="00EC59D6" w:rsidRPr="00EC59D6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284007" w:rsidRPr="00F17B6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  <w:r w:rsidR="0080742E">
        <w:rPr>
          <w:rFonts w:ascii="Times New Roman" w:hAnsi="Times New Roman" w:cs="Times New Roman"/>
          <w:b/>
          <w:sz w:val="24"/>
          <w:szCs w:val="24"/>
        </w:rPr>
        <w:t>_____________</w:t>
      </w:r>
      <w:r w:rsidR="00607CEC" w:rsidRPr="00F17B64">
        <w:rPr>
          <w:rFonts w:ascii="Times New Roman" w:hAnsi="Times New Roman" w:cs="Times New Roman"/>
          <w:sz w:val="24"/>
          <w:szCs w:val="24"/>
        </w:rPr>
        <w:t>,</w:t>
      </w:r>
    </w:p>
    <w:p w:rsidR="00D96407" w:rsidRPr="00231ED6" w:rsidRDefault="00D96407" w:rsidP="00D96407">
      <w:pPr>
        <w:ind w:firstLine="0"/>
        <w:jc w:val="center"/>
        <w:rPr>
          <w:rFonts w:ascii="Times New Roman" w:hAnsi="Times New Roman" w:cs="Times New Roman"/>
        </w:rPr>
      </w:pPr>
      <w:r w:rsidRPr="00EC59D6">
        <w:rPr>
          <w:rFonts w:ascii="Times New Roman" w:hAnsi="Times New Roman" w:cs="Times New Roman"/>
        </w:rPr>
        <w:t>(наименование, характеристика передаваемых материалов)</w:t>
      </w:r>
    </w:p>
    <w:p w:rsidR="00EC59D6" w:rsidRPr="00231ED6" w:rsidRDefault="00EC59D6" w:rsidP="00D96407">
      <w:pPr>
        <w:ind w:firstLine="0"/>
        <w:jc w:val="center"/>
        <w:rPr>
          <w:rFonts w:ascii="Times New Roman" w:hAnsi="Times New Roman" w:cs="Times New Roman"/>
        </w:rPr>
      </w:pPr>
    </w:p>
    <w:p w:rsidR="00DD4147" w:rsidRPr="00F17B64" w:rsidRDefault="00DD4147" w:rsidP="00D9640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именуемо</w:t>
      </w:r>
      <w:r w:rsidR="006434CB" w:rsidRPr="00F17B64">
        <w:rPr>
          <w:rFonts w:ascii="Times New Roman" w:hAnsi="Times New Roman" w:cs="Times New Roman"/>
          <w:sz w:val="24"/>
          <w:szCs w:val="24"/>
        </w:rPr>
        <w:t>й</w:t>
      </w:r>
      <w:r w:rsidRPr="00F17B6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F37F4" w:rsidRPr="00F17B64">
        <w:rPr>
          <w:rFonts w:ascii="Times New Roman" w:hAnsi="Times New Roman" w:cs="Times New Roman"/>
          <w:sz w:val="24"/>
          <w:szCs w:val="24"/>
        </w:rPr>
        <w:t>«</w:t>
      </w:r>
      <w:r w:rsidRPr="00F17B64">
        <w:rPr>
          <w:rFonts w:ascii="Times New Roman" w:hAnsi="Times New Roman" w:cs="Times New Roman"/>
          <w:b/>
          <w:sz w:val="24"/>
          <w:szCs w:val="24"/>
        </w:rPr>
        <w:t>Произведение</w:t>
      </w:r>
      <w:r w:rsidR="008F37F4" w:rsidRPr="00F17B64">
        <w:rPr>
          <w:rFonts w:ascii="Times New Roman" w:hAnsi="Times New Roman" w:cs="Times New Roman"/>
          <w:sz w:val="24"/>
          <w:szCs w:val="24"/>
        </w:rPr>
        <w:t>»</w:t>
      </w:r>
      <w:r w:rsidRPr="00F17B64">
        <w:rPr>
          <w:rFonts w:ascii="Times New Roman" w:hAnsi="Times New Roman" w:cs="Times New Roman"/>
          <w:sz w:val="24"/>
          <w:szCs w:val="24"/>
        </w:rPr>
        <w:t xml:space="preserve">, </w:t>
      </w:r>
      <w:r w:rsidR="00A332E5" w:rsidRPr="00F17B64">
        <w:rPr>
          <w:rFonts w:ascii="Times New Roman" w:hAnsi="Times New Roman" w:cs="Times New Roman"/>
          <w:sz w:val="24"/>
          <w:szCs w:val="24"/>
        </w:rPr>
        <w:t xml:space="preserve">на основе неисключительной лицензии </w:t>
      </w:r>
      <w:r w:rsidRPr="00F17B64">
        <w:rPr>
          <w:rFonts w:ascii="Times New Roman" w:hAnsi="Times New Roman" w:cs="Times New Roman"/>
          <w:sz w:val="24"/>
          <w:szCs w:val="24"/>
        </w:rPr>
        <w:t xml:space="preserve">в обусловленных </w:t>
      </w:r>
      <w:r w:rsidR="00CF28D7" w:rsidRPr="00F17B64">
        <w:rPr>
          <w:rFonts w:ascii="Times New Roman" w:hAnsi="Times New Roman" w:cs="Times New Roman"/>
          <w:sz w:val="24"/>
          <w:szCs w:val="24"/>
        </w:rPr>
        <w:t>Д</w:t>
      </w:r>
      <w:r w:rsidRPr="00F17B64">
        <w:rPr>
          <w:rFonts w:ascii="Times New Roman" w:hAnsi="Times New Roman" w:cs="Times New Roman"/>
          <w:sz w:val="24"/>
          <w:szCs w:val="24"/>
        </w:rPr>
        <w:t xml:space="preserve">оговором пределах и на определенный </w:t>
      </w:r>
      <w:r w:rsidR="0045006A" w:rsidRPr="00F17B64">
        <w:rPr>
          <w:rFonts w:ascii="Times New Roman" w:hAnsi="Times New Roman" w:cs="Times New Roman"/>
          <w:sz w:val="24"/>
          <w:szCs w:val="24"/>
        </w:rPr>
        <w:t>Д</w:t>
      </w:r>
      <w:r w:rsidRPr="00F17B64">
        <w:rPr>
          <w:rFonts w:ascii="Times New Roman" w:hAnsi="Times New Roman" w:cs="Times New Roman"/>
          <w:sz w:val="24"/>
          <w:szCs w:val="24"/>
        </w:rPr>
        <w:t>оговором срок.</w:t>
      </w:r>
    </w:p>
    <w:p w:rsidR="0097790E" w:rsidRPr="00F17B64" w:rsidRDefault="0097790E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1.2. 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F17B64">
        <w:rPr>
          <w:rFonts w:ascii="Times New Roman" w:hAnsi="Times New Roman" w:cs="Times New Roman"/>
          <w:sz w:val="24"/>
          <w:szCs w:val="24"/>
        </w:rPr>
        <w:t xml:space="preserve">гарантирует, что он обладает исключительными авторскими правами на передаваемое </w:t>
      </w:r>
      <w:r w:rsidRPr="00F17B64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F17B64">
        <w:rPr>
          <w:rFonts w:ascii="Times New Roman" w:hAnsi="Times New Roman" w:cs="Times New Roman"/>
          <w:sz w:val="24"/>
          <w:szCs w:val="24"/>
        </w:rPr>
        <w:t xml:space="preserve"> Произведение.</w:t>
      </w:r>
    </w:p>
    <w:p w:rsidR="0097790E" w:rsidRPr="00F17B64" w:rsidRDefault="0097790E" w:rsidP="0080742E">
      <w:pPr>
        <w:pStyle w:val="afc"/>
        <w:shd w:val="clear" w:color="auto" w:fill="FFFFFF"/>
        <w:spacing w:before="0" w:beforeAutospacing="0" w:after="0" w:afterAutospacing="0"/>
        <w:ind w:firstLine="567"/>
        <w:jc w:val="both"/>
      </w:pPr>
      <w:r w:rsidRPr="00F17B64">
        <w:t>1.3. </w:t>
      </w:r>
      <w:r w:rsidRPr="00F17B64">
        <w:rPr>
          <w:b/>
        </w:rPr>
        <w:t>Лицензиар</w:t>
      </w:r>
      <w:r w:rsidRPr="00F17B64">
        <w:t xml:space="preserve"> гарантирует, что перед</w:t>
      </w:r>
      <w:r w:rsidR="00284007" w:rsidRPr="00F17B64">
        <w:t xml:space="preserve">ача прав на Произведение и его </w:t>
      </w:r>
      <w:r w:rsidRPr="00F17B64">
        <w:t xml:space="preserve">дальнейшее использование </w:t>
      </w:r>
      <w:r w:rsidRPr="00F17B64">
        <w:rPr>
          <w:b/>
        </w:rPr>
        <w:t>Лицензиатом</w:t>
      </w:r>
      <w:r w:rsidR="00843EA3" w:rsidRPr="00F17B64">
        <w:rPr>
          <w:b/>
        </w:rPr>
        <w:t>,</w:t>
      </w:r>
      <w:r w:rsidRPr="00F17B64">
        <w:rPr>
          <w:b/>
        </w:rPr>
        <w:t xml:space="preserve"> </w:t>
      </w:r>
      <w:r w:rsidRPr="00F17B64">
        <w:t>в соответствии с на</w:t>
      </w:r>
      <w:r w:rsidR="00284007" w:rsidRPr="00F17B64">
        <w:t>стоящим Договором</w:t>
      </w:r>
      <w:r w:rsidR="00843EA3" w:rsidRPr="00F17B64">
        <w:t>,</w:t>
      </w:r>
      <w:r w:rsidR="00566C06" w:rsidRPr="00F17B64">
        <w:t xml:space="preserve"> </w:t>
      </w:r>
      <w:r w:rsidR="00284007" w:rsidRPr="00F17B64">
        <w:t>не привед</w:t>
      </w:r>
      <w:r w:rsidR="00566C06" w:rsidRPr="00F17B64">
        <w:t>у</w:t>
      </w:r>
      <w:r w:rsidR="00284007" w:rsidRPr="00F17B64">
        <w:t xml:space="preserve">т к </w:t>
      </w:r>
      <w:r w:rsidRPr="00F17B64">
        <w:t xml:space="preserve">нарушению прав третьих лиц. Данная гарантия подразумевает также наличие письменного согласия авторов Произведения, а также лиц, являющихся собственниками или иными правомерными владельцами оборудования, программного и/или аппаратного обеспечения, технических средств, материалов и пр., задействованных автором и/или Лицензиаром при создании Произведения и/или изображенных </w:t>
      </w:r>
      <w:r w:rsidR="009F31B7">
        <w:t>в</w:t>
      </w:r>
      <w:r w:rsidRPr="00F17B64">
        <w:t xml:space="preserve"> Произведе</w:t>
      </w:r>
      <w:r w:rsidR="00284007" w:rsidRPr="00F17B64">
        <w:t>нии</w:t>
      </w:r>
      <w:r w:rsidR="009F31B7">
        <w:t>,</w:t>
      </w:r>
      <w:r w:rsidR="00284007" w:rsidRPr="00F17B64">
        <w:t xml:space="preserve"> на исполнение Лицензиаром обязательств, предусмотренных настоящим </w:t>
      </w:r>
      <w:r w:rsidRPr="00F17B64">
        <w:t>Договором, в частности</w:t>
      </w:r>
      <w:r w:rsidR="009F31B7">
        <w:t xml:space="preserve"> </w:t>
      </w:r>
      <w:r w:rsidRPr="00F17B64">
        <w:t>на</w:t>
      </w:r>
      <w:r w:rsidR="00DF265B">
        <w:t xml:space="preserve"> передачу прав на Произведение </w:t>
      </w:r>
      <w:r w:rsidRPr="009F31B7">
        <w:rPr>
          <w:b/>
        </w:rPr>
        <w:t>Лицензиату</w:t>
      </w:r>
      <w:r w:rsidRPr="00F17B64">
        <w:t>.</w:t>
      </w:r>
    </w:p>
    <w:p w:rsidR="0097790E" w:rsidRPr="00F17B64" w:rsidRDefault="0097790E" w:rsidP="0080742E">
      <w:pPr>
        <w:pStyle w:val="afc"/>
        <w:shd w:val="clear" w:color="auto" w:fill="FFFFFF"/>
        <w:spacing w:before="0" w:beforeAutospacing="0" w:after="0" w:afterAutospacing="0"/>
        <w:ind w:firstLine="567"/>
        <w:jc w:val="both"/>
      </w:pPr>
      <w:r w:rsidRPr="00F17B64">
        <w:t>1.4. </w:t>
      </w:r>
      <w:r w:rsidRPr="00F17B64">
        <w:rPr>
          <w:b/>
        </w:rPr>
        <w:t>Лицензиар</w:t>
      </w:r>
      <w:r w:rsidRPr="00F17B64">
        <w:t xml:space="preserve"> гарантирует, что при создании Произведения и последующей передаче прав на него </w:t>
      </w:r>
      <w:r w:rsidRPr="00F17B64">
        <w:rPr>
          <w:b/>
        </w:rPr>
        <w:t xml:space="preserve">Лицензиату </w:t>
      </w:r>
      <w:r w:rsidRPr="00F17B64">
        <w:t>не будет нарушена конфиденциальная информация (государственная, служебная, коммерческая тайна).</w:t>
      </w:r>
    </w:p>
    <w:p w:rsidR="00AE7E00" w:rsidRPr="00F17B64" w:rsidRDefault="0097790E" w:rsidP="0080742E">
      <w:pPr>
        <w:pStyle w:val="af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17B64">
        <w:t>1.5. </w:t>
      </w:r>
      <w:r w:rsidRPr="00F17B64">
        <w:rPr>
          <w:b/>
        </w:rPr>
        <w:t>Лицензиар</w:t>
      </w:r>
      <w:r w:rsidRPr="00F17B64">
        <w:t xml:space="preserve"> гарантирует, что Произведение до момента передачи прав на него </w:t>
      </w:r>
      <w:r w:rsidRPr="00F17B64">
        <w:rPr>
          <w:b/>
        </w:rPr>
        <w:t>Лицензиату</w:t>
      </w:r>
      <w:r w:rsidRPr="00F17B64">
        <w:t xml:space="preserve"> не было опубликовано, а также не находится на рассмотрении в изданиях и/или иных СМИ, тематически аналогичных изданиям и информационным продуктам </w:t>
      </w:r>
      <w:r w:rsidRPr="009F31B7">
        <w:rPr>
          <w:b/>
        </w:rPr>
        <w:t>Лицензиата</w:t>
      </w:r>
      <w:r w:rsidRPr="00F17B64">
        <w:t>.</w:t>
      </w:r>
      <w:r w:rsidR="00AE7E00" w:rsidRPr="00F17B64">
        <w:rPr>
          <w:rFonts w:ascii="Arial" w:hAnsi="Arial" w:cs="Arial"/>
        </w:rPr>
        <w:t xml:space="preserve"> </w:t>
      </w:r>
    </w:p>
    <w:p w:rsidR="0097790E" w:rsidRPr="00F17B64" w:rsidRDefault="00AE7E00" w:rsidP="0080742E">
      <w:pPr>
        <w:pStyle w:val="afc"/>
        <w:shd w:val="clear" w:color="auto" w:fill="FFFFFF"/>
        <w:spacing w:before="0" w:beforeAutospacing="0" w:after="0" w:afterAutospacing="0"/>
        <w:ind w:firstLine="567"/>
        <w:jc w:val="both"/>
      </w:pPr>
      <w:r w:rsidRPr="00F17B64">
        <w:t xml:space="preserve">В случае обнаружения одновременной подачи рукописи в несколько изданий опубликованная статья будет </w:t>
      </w:r>
      <w:proofErr w:type="spellStart"/>
      <w:r w:rsidRPr="00F17B64">
        <w:t>ретрагирована</w:t>
      </w:r>
      <w:proofErr w:type="spellEnd"/>
      <w:r w:rsidRPr="00F17B64">
        <w:t xml:space="preserve"> (отозвана из печати).</w:t>
      </w:r>
    </w:p>
    <w:p w:rsidR="005C1DAA" w:rsidRPr="00F17B64" w:rsidRDefault="005C1DAA" w:rsidP="0080742E">
      <w:pPr>
        <w:pStyle w:val="afc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F17B64">
        <w:t xml:space="preserve">1.6. </w:t>
      </w:r>
      <w:r w:rsidRPr="00F17B64">
        <w:rPr>
          <w:b/>
        </w:rPr>
        <w:t xml:space="preserve">Лицензиар </w:t>
      </w:r>
      <w:r w:rsidRPr="00F17B64">
        <w:rPr>
          <w:bCs/>
        </w:rPr>
        <w:t>дает свое согласие на перевод статьи для публикации двуязычной версии (на русском и английском языках) с одинаковыми выходными данными.</w:t>
      </w:r>
    </w:p>
    <w:p w:rsidR="0097790E" w:rsidRPr="00F17B64" w:rsidRDefault="0097790E" w:rsidP="00D96407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D4147" w:rsidRPr="00F17B64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DD4147" w:rsidRPr="009F31B7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9F31B7">
        <w:rPr>
          <w:rFonts w:ascii="Times New Roman" w:hAnsi="Times New Roman" w:cs="Times New Roman"/>
          <w:sz w:val="24"/>
          <w:szCs w:val="24"/>
        </w:rPr>
        <w:t>предоставляет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BC2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="00231ED6" w:rsidRPr="00231ED6">
        <w:rPr>
          <w:rFonts w:ascii="Times New Roman" w:hAnsi="Times New Roman" w:cs="Times New Roman"/>
          <w:sz w:val="24"/>
          <w:szCs w:val="24"/>
        </w:rPr>
        <w:t>на срок действия исключительного права на Произведение, если иное прямо не указано для отдельных прав ниже</w:t>
      </w:r>
      <w:r w:rsidRPr="009F31B7">
        <w:rPr>
          <w:rFonts w:ascii="Times New Roman" w:hAnsi="Times New Roman" w:cs="Times New Roman"/>
          <w:sz w:val="24"/>
          <w:szCs w:val="24"/>
        </w:rPr>
        <w:t>: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2.1.1. право на воспроизведение Произведения (дублирование,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</w:t>
      </w:r>
      <w:r w:rsidR="00D61CCF">
        <w:rPr>
          <w:rFonts w:ascii="Times New Roman" w:hAnsi="Times New Roman" w:cs="Times New Roman"/>
          <w:sz w:val="24"/>
          <w:szCs w:val="24"/>
        </w:rPr>
        <w:t>ФИО автора(</w:t>
      </w:r>
      <w:proofErr w:type="spellStart"/>
      <w:r w:rsidR="00D61C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61CCF">
        <w:rPr>
          <w:rFonts w:ascii="Times New Roman" w:hAnsi="Times New Roman" w:cs="Times New Roman"/>
          <w:sz w:val="24"/>
          <w:szCs w:val="24"/>
        </w:rPr>
        <w:t>)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5A0" w:rsidRPr="00F17B64">
        <w:rPr>
          <w:rFonts w:ascii="Times New Roman" w:hAnsi="Times New Roman" w:cs="Times New Roman"/>
          <w:sz w:val="24"/>
          <w:szCs w:val="24"/>
        </w:rPr>
        <w:t>Произведения</w:t>
      </w:r>
      <w:r w:rsidRPr="00F17B64">
        <w:rPr>
          <w:rFonts w:ascii="Times New Roman" w:hAnsi="Times New Roman" w:cs="Times New Roman"/>
          <w:sz w:val="24"/>
          <w:szCs w:val="24"/>
        </w:rPr>
        <w:t>;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2.1.2. право на распространение Произведения любым способом;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2.1.3. право на </w:t>
      </w:r>
      <w:r w:rsidR="004250F0" w:rsidRPr="00F17B64">
        <w:rPr>
          <w:rFonts w:ascii="Times New Roman" w:hAnsi="Times New Roman" w:cs="Times New Roman"/>
          <w:sz w:val="24"/>
          <w:szCs w:val="24"/>
        </w:rPr>
        <w:t>включение в составное произведение</w:t>
      </w:r>
      <w:r w:rsidRPr="00F17B64">
        <w:rPr>
          <w:rFonts w:ascii="Times New Roman" w:hAnsi="Times New Roman" w:cs="Times New Roman"/>
          <w:sz w:val="24"/>
          <w:szCs w:val="24"/>
        </w:rPr>
        <w:t>;</w:t>
      </w:r>
    </w:p>
    <w:p w:rsidR="001F579F" w:rsidRPr="00F17B64" w:rsidRDefault="001F579F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2.1.</w:t>
      </w:r>
      <w:r w:rsidR="007D7E30" w:rsidRPr="00F17B64">
        <w:rPr>
          <w:rFonts w:ascii="Times New Roman" w:hAnsi="Times New Roman" w:cs="Times New Roman"/>
          <w:sz w:val="24"/>
          <w:szCs w:val="24"/>
        </w:rPr>
        <w:t>4</w:t>
      </w:r>
      <w:r w:rsidRPr="00F17B64">
        <w:rPr>
          <w:rFonts w:ascii="Times New Roman" w:hAnsi="Times New Roman" w:cs="Times New Roman"/>
          <w:sz w:val="24"/>
          <w:szCs w:val="24"/>
        </w:rPr>
        <w:t>. право на доведение до всеобщего сведения;</w:t>
      </w:r>
    </w:p>
    <w:p w:rsidR="00CF28D7" w:rsidRPr="00F17B64" w:rsidRDefault="00CF28D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2.1.5. на использование метаданных </w:t>
      </w:r>
      <w:r w:rsidRPr="00F17B64">
        <w:rPr>
          <w:rFonts w:ascii="Times New Roman" w:hAnsi="Times New Roman" w:cs="Times New Roman"/>
          <w:bCs/>
          <w:sz w:val="24"/>
          <w:szCs w:val="24"/>
        </w:rPr>
        <w:t xml:space="preserve">(название, </w:t>
      </w:r>
      <w:r w:rsidR="00D61CCF">
        <w:rPr>
          <w:rFonts w:ascii="Times New Roman" w:hAnsi="Times New Roman" w:cs="Times New Roman"/>
          <w:sz w:val="24"/>
          <w:szCs w:val="24"/>
        </w:rPr>
        <w:t>ФИО автора(</w:t>
      </w:r>
      <w:proofErr w:type="spellStart"/>
      <w:r w:rsidR="00D61C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61CCF">
        <w:rPr>
          <w:rFonts w:ascii="Times New Roman" w:hAnsi="Times New Roman" w:cs="Times New Roman"/>
          <w:sz w:val="24"/>
          <w:szCs w:val="24"/>
        </w:rPr>
        <w:t>)</w:t>
      </w:r>
      <w:r w:rsidRPr="00F17B64">
        <w:rPr>
          <w:rFonts w:ascii="Times New Roman" w:hAnsi="Times New Roman" w:cs="Times New Roman"/>
          <w:bCs/>
          <w:sz w:val="24"/>
          <w:szCs w:val="24"/>
        </w:rPr>
        <w:t xml:space="preserve"> (правообладателя), аннотации, библиографические материалы и пр.) </w:t>
      </w:r>
      <w:r w:rsidRPr="00F17B64">
        <w:rPr>
          <w:rFonts w:ascii="Times New Roman" w:hAnsi="Times New Roman" w:cs="Times New Roman"/>
          <w:sz w:val="24"/>
          <w:szCs w:val="24"/>
        </w:rPr>
        <w:t>Произведени</w:t>
      </w:r>
      <w:r w:rsidR="00D61CCF">
        <w:rPr>
          <w:rFonts w:ascii="Times New Roman" w:hAnsi="Times New Roman" w:cs="Times New Roman"/>
          <w:sz w:val="24"/>
          <w:szCs w:val="24"/>
        </w:rPr>
        <w:t>я</w:t>
      </w:r>
      <w:r w:rsidRPr="00F17B64">
        <w:rPr>
          <w:rFonts w:ascii="Times New Roman" w:hAnsi="Times New Roman" w:cs="Times New Roman"/>
          <w:sz w:val="24"/>
          <w:szCs w:val="24"/>
        </w:rPr>
        <w:t xml:space="preserve"> путем распространения и доведения до всеобщего сведения, обработки и систематизации, а также включения в различные </w:t>
      </w:r>
      <w:r w:rsidRPr="00F17B64">
        <w:rPr>
          <w:rFonts w:ascii="Times New Roman" w:hAnsi="Times New Roman" w:cs="Times New Roman"/>
          <w:sz w:val="24"/>
          <w:szCs w:val="24"/>
        </w:rPr>
        <w:lastRenderedPageBreak/>
        <w:t>базы данных и информационные системы.</w:t>
      </w:r>
    </w:p>
    <w:p w:rsidR="00170E8F" w:rsidRPr="00F17B64" w:rsidRDefault="00170E8F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F740A">
        <w:rPr>
          <w:rFonts w:ascii="Times New Roman" w:hAnsi="Times New Roman" w:cs="Times New Roman"/>
          <w:sz w:val="24"/>
          <w:szCs w:val="24"/>
        </w:rPr>
        <w:t xml:space="preserve">2.1.6. право на предоставление третьим лицам возможности использования Произведения на условиях открытой лицензии </w:t>
      </w:r>
      <w:proofErr w:type="spellStart"/>
      <w:r w:rsidRPr="00BF740A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BF7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40A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BF7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40A">
        <w:rPr>
          <w:rFonts w:ascii="Times New Roman" w:hAnsi="Times New Roman" w:cs="Times New Roman"/>
          <w:sz w:val="24"/>
          <w:szCs w:val="24"/>
        </w:rPr>
        <w:t>Attribution</w:t>
      </w:r>
      <w:proofErr w:type="spellEnd"/>
      <w:r w:rsidRPr="00BF740A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BF740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F740A">
        <w:rPr>
          <w:rFonts w:ascii="Times New Roman" w:hAnsi="Times New Roman" w:cs="Times New Roman"/>
          <w:sz w:val="24"/>
          <w:szCs w:val="24"/>
        </w:rPr>
        <w:t xml:space="preserve"> (CC BY 4.0).</w:t>
      </w:r>
    </w:p>
    <w:p w:rsidR="00231ED6" w:rsidRPr="00F17B64" w:rsidRDefault="00231ED6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31ED6">
        <w:rPr>
          <w:rFonts w:ascii="Times New Roman" w:hAnsi="Times New Roman" w:cs="Times New Roman"/>
          <w:sz w:val="24"/>
          <w:szCs w:val="24"/>
        </w:rPr>
        <w:t>2.1</w:t>
      </w:r>
      <w:r w:rsidR="002A7385">
        <w:rPr>
          <w:rFonts w:ascii="Times New Roman" w:hAnsi="Times New Roman" w:cs="Times New Roman"/>
          <w:sz w:val="24"/>
          <w:szCs w:val="24"/>
        </w:rPr>
        <w:t>.7</w:t>
      </w:r>
      <w:r w:rsidRPr="00231ED6">
        <w:rPr>
          <w:rFonts w:ascii="Times New Roman" w:hAnsi="Times New Roman" w:cs="Times New Roman"/>
          <w:sz w:val="24"/>
          <w:szCs w:val="24"/>
        </w:rPr>
        <w:t xml:space="preserve">. право переуступить на договорных условиях частично или полностью полученные по настоящему договору права третьим лицам без выплаты </w:t>
      </w:r>
      <w:r w:rsidRPr="00231ED6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Pr="00231ED6">
        <w:rPr>
          <w:rFonts w:ascii="Times New Roman" w:hAnsi="Times New Roman" w:cs="Times New Roman"/>
          <w:sz w:val="24"/>
          <w:szCs w:val="24"/>
        </w:rPr>
        <w:t xml:space="preserve"> вознаграждения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1ED6">
        <w:rPr>
          <w:rFonts w:ascii="Times New Roman" w:hAnsi="Times New Roman" w:cs="Times New Roman"/>
          <w:sz w:val="24"/>
          <w:szCs w:val="24"/>
        </w:rPr>
        <w:t xml:space="preserve"> на срок </w:t>
      </w:r>
      <w:r w:rsidRPr="00B4213E">
        <w:rPr>
          <w:rFonts w:ascii="Times New Roman" w:hAnsi="Times New Roman" w:cs="Times New Roman"/>
          <w:b/>
          <w:sz w:val="24"/>
          <w:szCs w:val="24"/>
        </w:rPr>
        <w:t>5 (пять)</w:t>
      </w:r>
      <w:r w:rsidRPr="00231ED6">
        <w:rPr>
          <w:rFonts w:ascii="Times New Roman" w:hAnsi="Times New Roman" w:cs="Times New Roman"/>
          <w:sz w:val="24"/>
          <w:szCs w:val="24"/>
        </w:rPr>
        <w:t xml:space="preserve"> лет с момента подписания Акта приёма-передачи.</w:t>
      </w:r>
    </w:p>
    <w:p w:rsidR="00C9118F" w:rsidRPr="00F17B64" w:rsidRDefault="00C9118F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</w:t>
      </w:r>
      <w:r w:rsidR="007D7E30" w:rsidRPr="00F17B64">
        <w:rPr>
          <w:rFonts w:ascii="Times New Roman" w:hAnsi="Times New Roman" w:cs="Times New Roman"/>
          <w:sz w:val="24"/>
          <w:szCs w:val="24"/>
        </w:rPr>
        <w:t>2</w:t>
      </w:r>
      <w:r w:rsidRPr="00F17B64">
        <w:rPr>
          <w:rFonts w:ascii="Times New Roman" w:hAnsi="Times New Roman" w:cs="Times New Roman"/>
          <w:sz w:val="24"/>
          <w:szCs w:val="24"/>
        </w:rPr>
        <w:t xml:space="preserve">. 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F17B64">
        <w:rPr>
          <w:rFonts w:ascii="Times New Roman" w:hAnsi="Times New Roman" w:cs="Times New Roman"/>
          <w:sz w:val="24"/>
          <w:szCs w:val="24"/>
        </w:rPr>
        <w:t xml:space="preserve">передает права 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F17B64">
        <w:rPr>
          <w:rFonts w:ascii="Times New Roman" w:hAnsi="Times New Roman" w:cs="Times New Roman"/>
          <w:sz w:val="24"/>
          <w:szCs w:val="24"/>
        </w:rPr>
        <w:t>по настоящему Договору на основе неисключительной лицензии.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</w:t>
      </w:r>
      <w:r w:rsidR="007D7E30" w:rsidRPr="00F17B64">
        <w:rPr>
          <w:rFonts w:ascii="Times New Roman" w:hAnsi="Times New Roman" w:cs="Times New Roman"/>
          <w:sz w:val="24"/>
          <w:szCs w:val="24"/>
        </w:rPr>
        <w:t>3</w:t>
      </w:r>
      <w:r w:rsidRPr="00F17B64">
        <w:rPr>
          <w:rFonts w:ascii="Times New Roman" w:hAnsi="Times New Roman" w:cs="Times New Roman"/>
          <w:sz w:val="24"/>
          <w:szCs w:val="24"/>
        </w:rPr>
        <w:t xml:space="preserve">. 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566C06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 xml:space="preserve">в </w:t>
      </w:r>
      <w:r w:rsidR="006153A4" w:rsidRPr="00F17B6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CF28D7" w:rsidRPr="00F17B64">
        <w:rPr>
          <w:rFonts w:ascii="Times New Roman" w:hAnsi="Times New Roman" w:cs="Times New Roman"/>
          <w:sz w:val="24"/>
          <w:szCs w:val="24"/>
        </w:rPr>
        <w:t xml:space="preserve">трех </w:t>
      </w:r>
      <w:r w:rsidR="00BA4DA4" w:rsidRPr="00F17B6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153A4" w:rsidRPr="00F17B64">
        <w:rPr>
          <w:rFonts w:ascii="Times New Roman" w:hAnsi="Times New Roman" w:cs="Times New Roman"/>
          <w:sz w:val="24"/>
          <w:szCs w:val="24"/>
        </w:rPr>
        <w:t>дней</w:t>
      </w:r>
      <w:r w:rsidRPr="00F17B64">
        <w:rPr>
          <w:rFonts w:ascii="Times New Roman" w:hAnsi="Times New Roman" w:cs="Times New Roman"/>
          <w:sz w:val="24"/>
          <w:szCs w:val="24"/>
        </w:rPr>
        <w:t xml:space="preserve"> обязан предоставить </w:t>
      </w:r>
      <w:r w:rsidR="00C47601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F17B64">
        <w:rPr>
          <w:rFonts w:ascii="Times New Roman" w:hAnsi="Times New Roman" w:cs="Times New Roman"/>
          <w:sz w:val="24"/>
          <w:szCs w:val="24"/>
        </w:rPr>
        <w:t>Произведени</w:t>
      </w:r>
      <w:r w:rsidR="006153A4" w:rsidRPr="00F17B64">
        <w:rPr>
          <w:rFonts w:ascii="Times New Roman" w:hAnsi="Times New Roman" w:cs="Times New Roman"/>
          <w:sz w:val="24"/>
          <w:szCs w:val="24"/>
        </w:rPr>
        <w:t xml:space="preserve">е в </w:t>
      </w:r>
      <w:r w:rsidR="006153A4" w:rsidRPr="00FB25DC">
        <w:rPr>
          <w:rFonts w:ascii="Times New Roman" w:hAnsi="Times New Roman" w:cs="Times New Roman"/>
          <w:sz w:val="24"/>
          <w:szCs w:val="24"/>
        </w:rPr>
        <w:t>электронной версии</w:t>
      </w:r>
      <w:r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1B1AD4" w:rsidRPr="00F17B64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707639" w:rsidRPr="00F17B6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A946FD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 xml:space="preserve">для ознакомления. В течение </w:t>
      </w:r>
      <w:r w:rsidR="00CF28D7" w:rsidRPr="00F17B64">
        <w:rPr>
          <w:rFonts w:ascii="Times New Roman" w:hAnsi="Times New Roman" w:cs="Times New Roman"/>
          <w:sz w:val="24"/>
          <w:szCs w:val="24"/>
        </w:rPr>
        <w:t>30</w:t>
      </w:r>
      <w:r w:rsidR="00BA4DA4" w:rsidRPr="00F17B64">
        <w:rPr>
          <w:rFonts w:ascii="Times New Roman" w:hAnsi="Times New Roman" w:cs="Times New Roman"/>
          <w:sz w:val="24"/>
          <w:szCs w:val="24"/>
        </w:rPr>
        <w:t xml:space="preserve"> (</w:t>
      </w:r>
      <w:r w:rsidR="00CF28D7" w:rsidRPr="00F17B64">
        <w:rPr>
          <w:rFonts w:ascii="Times New Roman" w:hAnsi="Times New Roman" w:cs="Times New Roman"/>
          <w:sz w:val="24"/>
          <w:szCs w:val="24"/>
        </w:rPr>
        <w:t>тридцать</w:t>
      </w:r>
      <w:r w:rsidR="00BA4DA4" w:rsidRPr="00F17B64">
        <w:rPr>
          <w:rFonts w:ascii="Times New Roman" w:hAnsi="Times New Roman" w:cs="Times New Roman"/>
          <w:sz w:val="24"/>
          <w:szCs w:val="24"/>
        </w:rPr>
        <w:t>)</w:t>
      </w:r>
      <w:r w:rsidRPr="00F17B64">
        <w:rPr>
          <w:rFonts w:ascii="Times New Roman" w:hAnsi="Times New Roman" w:cs="Times New Roman"/>
          <w:sz w:val="24"/>
          <w:szCs w:val="24"/>
        </w:rPr>
        <w:t xml:space="preserve"> рабочих дней, если </w:t>
      </w:r>
      <w:r w:rsidR="00C47601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Лицензиатом </w:t>
      </w:r>
      <w:r w:rsidRPr="00F17B64">
        <w:rPr>
          <w:rFonts w:ascii="Times New Roman" w:hAnsi="Times New Roman" w:cs="Times New Roman"/>
          <w:sz w:val="24"/>
          <w:szCs w:val="24"/>
        </w:rPr>
        <w:t xml:space="preserve">не предъявлены к 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="00DD25A0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>требования или претензии, связанные с качеством (содержанием) или объемом предоставленно</w:t>
      </w:r>
      <w:r w:rsidR="00566C06" w:rsidRPr="00F17B64">
        <w:rPr>
          <w:rFonts w:ascii="Times New Roman" w:hAnsi="Times New Roman" w:cs="Times New Roman"/>
          <w:sz w:val="24"/>
          <w:szCs w:val="24"/>
        </w:rPr>
        <w:t>го</w:t>
      </w:r>
      <w:r w:rsidRPr="00F17B64">
        <w:rPr>
          <w:rFonts w:ascii="Times New Roman" w:hAnsi="Times New Roman" w:cs="Times New Roman"/>
          <w:sz w:val="24"/>
          <w:szCs w:val="24"/>
        </w:rPr>
        <w:t xml:space="preserve"> для ознакомления Произведени</w:t>
      </w:r>
      <w:r w:rsidR="00566C06" w:rsidRPr="00F17B64">
        <w:rPr>
          <w:rFonts w:ascii="Times New Roman" w:hAnsi="Times New Roman" w:cs="Times New Roman"/>
          <w:sz w:val="24"/>
          <w:szCs w:val="24"/>
        </w:rPr>
        <w:t>я</w:t>
      </w:r>
      <w:r w:rsidRPr="00F17B64">
        <w:rPr>
          <w:rFonts w:ascii="Times New Roman" w:hAnsi="Times New Roman" w:cs="Times New Roman"/>
          <w:sz w:val="24"/>
          <w:szCs w:val="24"/>
        </w:rPr>
        <w:t>, Стороны подписывают Акт приема-передачи Произведени</w:t>
      </w:r>
      <w:r w:rsidR="006153A4" w:rsidRPr="00F17B64">
        <w:rPr>
          <w:rFonts w:ascii="Times New Roman" w:hAnsi="Times New Roman" w:cs="Times New Roman"/>
          <w:sz w:val="24"/>
          <w:szCs w:val="24"/>
        </w:rPr>
        <w:t>я</w:t>
      </w:r>
      <w:r w:rsidRPr="00F17B64">
        <w:rPr>
          <w:rFonts w:ascii="Times New Roman" w:hAnsi="Times New Roman" w:cs="Times New Roman"/>
          <w:sz w:val="24"/>
          <w:szCs w:val="24"/>
        </w:rPr>
        <w:t>.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</w:t>
      </w:r>
      <w:r w:rsidR="007D7E30" w:rsidRPr="00F17B64">
        <w:rPr>
          <w:rFonts w:ascii="Times New Roman" w:hAnsi="Times New Roman" w:cs="Times New Roman"/>
          <w:sz w:val="24"/>
          <w:szCs w:val="24"/>
        </w:rPr>
        <w:t>4</w:t>
      </w:r>
      <w:r w:rsidRPr="00F17B64">
        <w:rPr>
          <w:rFonts w:ascii="Times New Roman" w:hAnsi="Times New Roman" w:cs="Times New Roman"/>
          <w:sz w:val="24"/>
          <w:szCs w:val="24"/>
        </w:rPr>
        <w:t xml:space="preserve">. Дата подписания Акта приема-передачи Произведения является моментом передачи </w:t>
      </w:r>
      <w:r w:rsidR="00C47601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F17B64">
        <w:rPr>
          <w:rFonts w:ascii="Times New Roman" w:hAnsi="Times New Roman" w:cs="Times New Roman"/>
          <w:sz w:val="24"/>
          <w:szCs w:val="24"/>
        </w:rPr>
        <w:t>прав, указанных в настоящем Договоре.</w:t>
      </w:r>
    </w:p>
    <w:p w:rsidR="00DD4147" w:rsidRPr="00F17B64" w:rsidRDefault="0000557C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</w:t>
      </w:r>
      <w:r w:rsidR="007D7E30" w:rsidRPr="00F17B64">
        <w:rPr>
          <w:rFonts w:ascii="Times New Roman" w:hAnsi="Times New Roman" w:cs="Times New Roman"/>
          <w:sz w:val="24"/>
          <w:szCs w:val="24"/>
        </w:rPr>
        <w:t>5</w:t>
      </w:r>
      <w:r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601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обязуется соблюдать </w:t>
      </w:r>
      <w:r w:rsidR="006153A4" w:rsidRPr="00F17B64">
        <w:rPr>
          <w:rFonts w:ascii="Times New Roman" w:hAnsi="Times New Roman" w:cs="Times New Roman"/>
          <w:sz w:val="24"/>
          <w:szCs w:val="24"/>
        </w:rPr>
        <w:t>предусмотренные действующим законодательством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DD25A0" w:rsidRPr="00F17B64">
        <w:rPr>
          <w:rFonts w:ascii="Times New Roman" w:hAnsi="Times New Roman" w:cs="Times New Roman"/>
          <w:sz w:val="24"/>
          <w:szCs w:val="24"/>
        </w:rPr>
        <w:t xml:space="preserve">авторские </w:t>
      </w:r>
      <w:r w:rsidR="00DD4147" w:rsidRPr="00F17B64">
        <w:rPr>
          <w:rFonts w:ascii="Times New Roman" w:hAnsi="Times New Roman" w:cs="Times New Roman"/>
          <w:sz w:val="24"/>
          <w:szCs w:val="24"/>
        </w:rPr>
        <w:t>права</w:t>
      </w:r>
      <w:r w:rsidR="00DD25A0" w:rsidRPr="00F17B64">
        <w:rPr>
          <w:rFonts w:ascii="Times New Roman" w:hAnsi="Times New Roman" w:cs="Times New Roman"/>
          <w:sz w:val="24"/>
          <w:szCs w:val="24"/>
        </w:rPr>
        <w:t>, права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153A4" w:rsidRPr="00F17B64">
        <w:rPr>
          <w:rFonts w:ascii="Times New Roman" w:hAnsi="Times New Roman" w:cs="Times New Roman"/>
          <w:sz w:val="24"/>
          <w:szCs w:val="24"/>
        </w:rPr>
        <w:t>осуществлять их защиту и принимать все возможные меры для предупреждения нарушения авторских прав третьими лицами</w:t>
      </w:r>
      <w:r w:rsidR="00DD4147" w:rsidRPr="00F17B64">
        <w:rPr>
          <w:rFonts w:ascii="Times New Roman" w:hAnsi="Times New Roman" w:cs="Times New Roman"/>
          <w:sz w:val="24"/>
          <w:szCs w:val="24"/>
        </w:rPr>
        <w:t>.</w:t>
      </w:r>
    </w:p>
    <w:p w:rsidR="009902A8" w:rsidRPr="00F17B64" w:rsidRDefault="009902A8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2.6. </w:t>
      </w:r>
      <w:r w:rsidR="00F338FB" w:rsidRPr="00F17B64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F338FB" w:rsidRPr="00F17B64">
        <w:rPr>
          <w:rFonts w:ascii="Times New Roman" w:hAnsi="Times New Roman" w:cs="Times New Roman"/>
          <w:b/>
          <w:color w:val="000000"/>
          <w:sz w:val="24"/>
          <w:szCs w:val="24"/>
        </w:rPr>
        <w:t>Лицензиаром</w:t>
      </w:r>
      <w:r w:rsidR="00F338FB" w:rsidRPr="00F17B64">
        <w:rPr>
          <w:rFonts w:ascii="Times New Roman" w:hAnsi="Times New Roman" w:cs="Times New Roman"/>
          <w:color w:val="000000"/>
          <w:sz w:val="24"/>
          <w:szCs w:val="24"/>
        </w:rPr>
        <w:t xml:space="preserve"> выступает аспирант, он обязуется согласовать окончательный вариант рукописи с научным руководителем.</w:t>
      </w:r>
    </w:p>
    <w:p w:rsidR="00B43900" w:rsidRPr="00F17B64" w:rsidRDefault="00B43900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</w:t>
      </w:r>
      <w:r w:rsidR="009902A8" w:rsidRPr="00F17B64">
        <w:rPr>
          <w:rFonts w:ascii="Times New Roman" w:hAnsi="Times New Roman" w:cs="Times New Roman"/>
          <w:sz w:val="24"/>
          <w:szCs w:val="24"/>
        </w:rPr>
        <w:t>7</w:t>
      </w:r>
      <w:r w:rsidRPr="00F17B64">
        <w:rPr>
          <w:rFonts w:ascii="Times New Roman" w:hAnsi="Times New Roman" w:cs="Times New Roman"/>
          <w:sz w:val="24"/>
          <w:szCs w:val="24"/>
        </w:rPr>
        <w:t>. Территория, на которой допускается использование прав на Произведени</w:t>
      </w:r>
      <w:r w:rsidR="00FB25DC">
        <w:rPr>
          <w:rFonts w:ascii="Times New Roman" w:hAnsi="Times New Roman" w:cs="Times New Roman"/>
          <w:sz w:val="24"/>
          <w:szCs w:val="24"/>
        </w:rPr>
        <w:t>е</w:t>
      </w:r>
      <w:r w:rsidRPr="00F17B64">
        <w:rPr>
          <w:rFonts w:ascii="Times New Roman" w:hAnsi="Times New Roman" w:cs="Times New Roman"/>
          <w:sz w:val="24"/>
          <w:szCs w:val="24"/>
        </w:rPr>
        <w:t>, не ограничена.</w:t>
      </w:r>
    </w:p>
    <w:p w:rsidR="004934F9" w:rsidRPr="00F17B64" w:rsidRDefault="004934F9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2.</w:t>
      </w:r>
      <w:r w:rsidR="00C01027" w:rsidRPr="00F17B64">
        <w:rPr>
          <w:rFonts w:ascii="Times New Roman" w:hAnsi="Times New Roman" w:cs="Times New Roman"/>
          <w:sz w:val="24"/>
          <w:szCs w:val="24"/>
        </w:rPr>
        <w:t>8</w:t>
      </w:r>
      <w:r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 Лицензиар </w:t>
      </w:r>
      <w:r w:rsidRPr="00F17B64">
        <w:rPr>
          <w:rFonts w:ascii="Times New Roman" w:hAnsi="Times New Roman" w:cs="Times New Roman"/>
          <w:sz w:val="24"/>
          <w:szCs w:val="24"/>
        </w:rPr>
        <w:t xml:space="preserve">обязуется соблюдать </w:t>
      </w:r>
      <w:r w:rsidRPr="00F17B64">
        <w:rPr>
          <w:rFonts w:ascii="Times New Roman" w:hAnsi="Times New Roman" w:cs="Times New Roman"/>
          <w:bCs/>
          <w:sz w:val="24"/>
          <w:szCs w:val="24"/>
        </w:rPr>
        <w:t>основные принципы редакционной политики:</w:t>
      </w:r>
    </w:p>
    <w:p w:rsidR="004934F9" w:rsidRPr="00F17B64" w:rsidRDefault="004934F9" w:rsidP="0080742E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исследования, о которых сообщается в Произведении, должны проводиться в соответствии с этическими и необходимыми правовыми нормами;</w:t>
      </w:r>
    </w:p>
    <w:p w:rsidR="004934F9" w:rsidRPr="00F17B64" w:rsidRDefault="004934F9" w:rsidP="0080742E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результаты исследований должны быть представлены ясно, честно, без фабрикации, фальсификации, подделки или ненадлежащего манипулирования данными;</w:t>
      </w:r>
    </w:p>
    <w:p w:rsidR="004934F9" w:rsidRPr="00F17B64" w:rsidRDefault="004934F9" w:rsidP="0080742E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методы исследований должны быть описаны четко и однозначно</w:t>
      </w:r>
      <w:r w:rsidR="00FB25DC">
        <w:rPr>
          <w:rFonts w:ascii="Times New Roman" w:hAnsi="Times New Roman" w:cs="Times New Roman"/>
          <w:sz w:val="24"/>
          <w:szCs w:val="24"/>
        </w:rPr>
        <w:t>,</w:t>
      </w:r>
      <w:r w:rsidR="00C61799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>так</w:t>
      </w:r>
      <w:r w:rsidR="00FB25DC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>чтобы их выводы имели подтверждение;</w:t>
      </w:r>
    </w:p>
    <w:p w:rsidR="004934F9" w:rsidRPr="00F17B64" w:rsidRDefault="004934F9" w:rsidP="0080742E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представленная работа должна быть оригинальной, не являться плагиатом и не содержать компиляционных фрагментов;</w:t>
      </w:r>
    </w:p>
    <w:p w:rsidR="004934F9" w:rsidRPr="00F17B64" w:rsidRDefault="004934F9" w:rsidP="0080742E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авторство научной публикации (при наличии соавторов) должно точно отражать личный вклад каждого соавтора в работу и ее представление в публикации;</w:t>
      </w:r>
    </w:p>
    <w:p w:rsidR="004934F9" w:rsidRPr="00F17B64" w:rsidRDefault="004934F9" w:rsidP="0080742E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источники финансирования и соответствующие конфликты интересов должны быть раскрыты.</w:t>
      </w:r>
    </w:p>
    <w:p w:rsidR="00607CEC" w:rsidRPr="00F17B64" w:rsidRDefault="00607CEC" w:rsidP="007E126F">
      <w:pPr>
        <w:rPr>
          <w:rFonts w:ascii="Times New Roman" w:hAnsi="Times New Roman" w:cs="Times New Roman"/>
          <w:sz w:val="24"/>
          <w:szCs w:val="24"/>
        </w:rPr>
      </w:pPr>
    </w:p>
    <w:p w:rsidR="00DD4147" w:rsidRPr="00F17B64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t>3. Ответственность Сторон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3.1. </w:t>
      </w:r>
      <w:r w:rsidR="00DD25A0" w:rsidRPr="00F17B64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D25A0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 xml:space="preserve">и </w:t>
      </w:r>
      <w:r w:rsidR="00C47601"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Pr="00F17B64">
        <w:rPr>
          <w:rFonts w:ascii="Times New Roman" w:hAnsi="Times New Roman" w:cs="Times New Roman"/>
          <w:sz w:val="24"/>
          <w:szCs w:val="24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 w:rsidR="009F6ED9" w:rsidRPr="00F17B64" w:rsidRDefault="009F6ED9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DD4147" w:rsidRPr="00F17B64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t>4. Конфиденциальность</w:t>
      </w:r>
    </w:p>
    <w:p w:rsidR="00DD4147" w:rsidRPr="00F17B64" w:rsidRDefault="00DD4147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4.1. Условия настоящего Договора и дополнительных соглашений к нему </w:t>
      </w:r>
      <w:r w:rsidR="00C61799" w:rsidRPr="00F17B64">
        <w:rPr>
          <w:rFonts w:ascii="Times New Roman" w:hAnsi="Times New Roman" w:cs="Times New Roman"/>
          <w:sz w:val="24"/>
          <w:szCs w:val="24"/>
        </w:rPr>
        <w:t>–</w:t>
      </w:r>
      <w:r w:rsidRPr="00F17B64">
        <w:rPr>
          <w:rFonts w:ascii="Times New Roman" w:hAnsi="Times New Roman" w:cs="Times New Roman"/>
          <w:sz w:val="24"/>
          <w:szCs w:val="24"/>
        </w:rPr>
        <w:t xml:space="preserve"> конфиденциальны и не подлежат разглашению</w:t>
      </w:r>
      <w:r w:rsidR="004C7C78" w:rsidRPr="00F17B64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 w:rsidRPr="00F17B64">
        <w:rPr>
          <w:rFonts w:ascii="Times New Roman" w:hAnsi="Times New Roman" w:cs="Times New Roman"/>
          <w:sz w:val="24"/>
          <w:szCs w:val="24"/>
        </w:rPr>
        <w:t>.</w:t>
      </w:r>
    </w:p>
    <w:p w:rsidR="00607CEC" w:rsidRPr="00F17B64" w:rsidRDefault="00607CEC" w:rsidP="00607CEC">
      <w:pPr>
        <w:rPr>
          <w:rFonts w:ascii="Times New Roman" w:hAnsi="Times New Roman" w:cs="Times New Roman"/>
          <w:sz w:val="24"/>
          <w:szCs w:val="24"/>
        </w:rPr>
      </w:pPr>
    </w:p>
    <w:p w:rsidR="00DD4147" w:rsidRPr="00F17B64" w:rsidRDefault="006E67EB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D4147" w:rsidRPr="00F17B64">
        <w:rPr>
          <w:rFonts w:ascii="Times New Roman" w:hAnsi="Times New Roman" w:cs="Times New Roman"/>
          <w:color w:val="auto"/>
          <w:sz w:val="24"/>
          <w:szCs w:val="24"/>
        </w:rPr>
        <w:t>. Заключительные положения</w:t>
      </w:r>
    </w:p>
    <w:p w:rsidR="006E67EB" w:rsidRPr="00F17B64" w:rsidRDefault="006E67EB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</w:t>
      </w:r>
      <w:r w:rsidR="00C61799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sz w:val="24"/>
          <w:szCs w:val="24"/>
        </w:rPr>
        <w:t>указанные споры подлежат разрешению в суде в соответствии с действующим законодательством РФ.</w:t>
      </w:r>
    </w:p>
    <w:p w:rsidR="006E67EB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6E67EB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2</w:t>
      </w:r>
      <w:r w:rsidR="006E67EB" w:rsidRPr="00F17B64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 момента </w:t>
      </w:r>
      <w:r w:rsidR="004C7C78" w:rsidRPr="00F17B64">
        <w:rPr>
          <w:rFonts w:ascii="Times New Roman" w:hAnsi="Times New Roman" w:cs="Times New Roman"/>
          <w:sz w:val="24"/>
          <w:szCs w:val="24"/>
        </w:rPr>
        <w:t xml:space="preserve">его </w:t>
      </w:r>
      <w:r w:rsidR="006E67EB" w:rsidRPr="00F17B64">
        <w:rPr>
          <w:rFonts w:ascii="Times New Roman" w:hAnsi="Times New Roman" w:cs="Times New Roman"/>
          <w:sz w:val="24"/>
          <w:szCs w:val="24"/>
        </w:rPr>
        <w:t>подписания обеими Сторонами и Акта приема-передачи Произведения.</w:t>
      </w:r>
    </w:p>
    <w:p w:rsidR="006E67EB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6E67EB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3</w:t>
      </w:r>
      <w:r w:rsidR="006E67EB" w:rsidRPr="00F17B64">
        <w:rPr>
          <w:rFonts w:ascii="Times New Roman" w:hAnsi="Times New Roman" w:cs="Times New Roman"/>
          <w:sz w:val="24"/>
          <w:szCs w:val="24"/>
        </w:rPr>
        <w:t>. Настоящий Договор действует до полного выполнения Сторонами своих обязательств по нему.</w:t>
      </w:r>
    </w:p>
    <w:p w:rsidR="006E67EB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E67EB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4</w:t>
      </w:r>
      <w:r w:rsidR="006E67EB" w:rsidRPr="00F17B64">
        <w:rPr>
          <w:rFonts w:ascii="Times New Roman" w:hAnsi="Times New Roman" w:cs="Times New Roman"/>
          <w:sz w:val="24"/>
          <w:szCs w:val="24"/>
        </w:rPr>
        <w:t>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DD4147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6E67EB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6E67EB" w:rsidRPr="00F17B64">
        <w:rPr>
          <w:rFonts w:ascii="Times New Roman" w:hAnsi="Times New Roman" w:cs="Times New Roman"/>
          <w:sz w:val="24"/>
          <w:szCs w:val="24"/>
        </w:rPr>
        <w:t>. Расторжение настоящего Договора в одностороннем порядке возможно в случаях, предусмотренных действующим законодательством</w:t>
      </w:r>
      <w:r w:rsidR="004C7C78" w:rsidRPr="00F17B64">
        <w:rPr>
          <w:rFonts w:ascii="Times New Roman" w:hAnsi="Times New Roman" w:cs="Times New Roman"/>
          <w:sz w:val="24"/>
          <w:szCs w:val="24"/>
        </w:rPr>
        <w:t xml:space="preserve"> РФ</w:t>
      </w:r>
      <w:r w:rsidR="00FB25DC">
        <w:rPr>
          <w:rFonts w:ascii="Times New Roman" w:hAnsi="Times New Roman" w:cs="Times New Roman"/>
          <w:sz w:val="24"/>
          <w:szCs w:val="24"/>
        </w:rPr>
        <w:t xml:space="preserve"> </w:t>
      </w:r>
      <w:r w:rsidR="006E67EB" w:rsidRPr="00F17B64">
        <w:rPr>
          <w:rFonts w:ascii="Times New Roman" w:hAnsi="Times New Roman" w:cs="Times New Roman"/>
          <w:sz w:val="24"/>
          <w:szCs w:val="24"/>
        </w:rPr>
        <w:t>либо по решению суда.</w:t>
      </w:r>
    </w:p>
    <w:p w:rsidR="006508BF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DD4147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6</w:t>
      </w:r>
      <w:r w:rsidR="00DD4147" w:rsidRPr="00F17B64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DD4147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DD4147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7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. Во всем, что не предусмотрено настоящим Договором, Стороны руководствуются нормами действующего законодательства </w:t>
      </w:r>
      <w:r w:rsidR="006E67EB" w:rsidRPr="00F17B64">
        <w:rPr>
          <w:rFonts w:ascii="Times New Roman" w:hAnsi="Times New Roman" w:cs="Times New Roman"/>
          <w:sz w:val="24"/>
          <w:szCs w:val="24"/>
        </w:rPr>
        <w:t>РФ</w:t>
      </w:r>
      <w:r w:rsidR="00DD4147" w:rsidRPr="00F17B64">
        <w:rPr>
          <w:rFonts w:ascii="Times New Roman" w:hAnsi="Times New Roman" w:cs="Times New Roman"/>
          <w:sz w:val="24"/>
          <w:szCs w:val="24"/>
        </w:rPr>
        <w:t>.</w:t>
      </w:r>
    </w:p>
    <w:p w:rsidR="004C7C78" w:rsidRPr="00F17B64" w:rsidRDefault="000F2C64" w:rsidP="008074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5</w:t>
      </w:r>
      <w:r w:rsidR="00DD4147" w:rsidRPr="00F17B64">
        <w:rPr>
          <w:rFonts w:ascii="Times New Roman" w:hAnsi="Times New Roman" w:cs="Times New Roman"/>
          <w:sz w:val="24"/>
          <w:szCs w:val="24"/>
        </w:rPr>
        <w:t>.</w:t>
      </w:r>
      <w:r w:rsidRPr="00F17B64">
        <w:rPr>
          <w:rFonts w:ascii="Times New Roman" w:hAnsi="Times New Roman" w:cs="Times New Roman"/>
          <w:sz w:val="24"/>
          <w:szCs w:val="24"/>
        </w:rPr>
        <w:t>8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двух </w:t>
      </w:r>
      <w:r w:rsidR="006E67EB" w:rsidRPr="00F17B64">
        <w:rPr>
          <w:rFonts w:ascii="Times New Roman" w:hAnsi="Times New Roman" w:cs="Times New Roman"/>
          <w:sz w:val="24"/>
          <w:szCs w:val="24"/>
        </w:rPr>
        <w:t xml:space="preserve">экземплярах, </w:t>
      </w:r>
      <w:r w:rsidR="00DD4147" w:rsidRPr="00F17B64">
        <w:rPr>
          <w:rFonts w:ascii="Times New Roman" w:hAnsi="Times New Roman" w:cs="Times New Roman"/>
          <w:sz w:val="24"/>
          <w:szCs w:val="24"/>
        </w:rPr>
        <w:t>имеющих одинаковое содержание и равную юридическую силу</w:t>
      </w:r>
      <w:r w:rsidR="006E67EB" w:rsidRPr="00F17B64">
        <w:rPr>
          <w:rFonts w:ascii="Times New Roman" w:hAnsi="Times New Roman" w:cs="Times New Roman"/>
          <w:sz w:val="24"/>
          <w:szCs w:val="24"/>
        </w:rPr>
        <w:t>,</w:t>
      </w:r>
      <w:r w:rsidR="00DD4147" w:rsidRPr="00F17B64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Сторон.</w:t>
      </w:r>
    </w:p>
    <w:p w:rsidR="00DD4147" w:rsidRPr="00F17B64" w:rsidRDefault="00AC6838" w:rsidP="00F17B64">
      <w:pPr>
        <w:spacing w:before="240" w:after="12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64">
        <w:rPr>
          <w:rFonts w:ascii="Times New Roman" w:hAnsi="Times New Roman" w:cs="Times New Roman"/>
          <w:b/>
          <w:sz w:val="24"/>
          <w:szCs w:val="24"/>
        </w:rPr>
        <w:t>6. Реквизиты Сторон</w:t>
      </w:r>
    </w:p>
    <w:tbl>
      <w:tblPr>
        <w:tblW w:w="1052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670"/>
      </w:tblGrid>
      <w:tr w:rsidR="00A04381" w:rsidRPr="00F17B64" w:rsidTr="00FA217B">
        <w:trPr>
          <w:trHeight w:val="2615"/>
        </w:trPr>
        <w:tc>
          <w:tcPr>
            <w:tcW w:w="4858" w:type="dxa"/>
          </w:tcPr>
          <w:p w:rsidR="00A04381" w:rsidRPr="00F17B64" w:rsidRDefault="00CF28D7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6D99" w:rsidRPr="00F17B64" w:rsidRDefault="003E6D9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E6D99" w:rsidRPr="00F17B64" w:rsidRDefault="003E6D9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(Ф.И.О.)</w:t>
            </w:r>
          </w:p>
          <w:p w:rsidR="00707639" w:rsidRPr="00F17B64" w:rsidRDefault="00A04381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707639"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07639" w:rsidRPr="00F17B64" w:rsidRDefault="0070763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07639" w:rsidRPr="00F17B64" w:rsidRDefault="0070763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07639" w:rsidRPr="00F17B64" w:rsidRDefault="0070763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    (паспортные данные, дата рождения)   </w:t>
            </w:r>
          </w:p>
          <w:p w:rsidR="00707639" w:rsidRPr="00F17B64" w:rsidRDefault="0070763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</w:t>
            </w:r>
            <w:r w:rsidR="009E0792"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07639" w:rsidRPr="00F17B64" w:rsidRDefault="00707639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E6D99" w:rsidRPr="00F17B64" w:rsidRDefault="00A04381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</w:t>
            </w:r>
            <w:r w:rsidR="003E6D99"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9E0792" w:rsidRPr="00F17B6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D413E" w:rsidRPr="00F17B64" w:rsidRDefault="00FA193E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="000F0435" w:rsidRPr="00F17B64">
              <w:rPr>
                <w:rFonts w:ascii="Times New Roman" w:hAnsi="Times New Roman" w:cs="Times New Roman"/>
                <w:sz w:val="24"/>
                <w:szCs w:val="24"/>
              </w:rPr>
              <w:t>. тел.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:  ____________________</w:t>
            </w:r>
            <w:r w:rsidR="000F0435"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D413E" w:rsidRPr="00F17B64" w:rsidRDefault="006D413E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D413E" w:rsidRPr="00F17B64" w:rsidRDefault="006D413E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  </w:t>
            </w:r>
          </w:p>
          <w:p w:rsidR="003E6D99" w:rsidRPr="00F17B64" w:rsidRDefault="003E6D99" w:rsidP="003C767C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28D7" w:rsidRPr="00F17B64" w:rsidRDefault="00CF28D7" w:rsidP="0035651F">
            <w:pPr>
              <w:ind w:firstLine="2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0E51" w:rsidRPr="00F17B64" w:rsidRDefault="00770E51" w:rsidP="00770E51">
            <w:pPr>
              <w:pStyle w:val="afd"/>
              <w:ind w:left="67" w:firstLine="0"/>
              <w:rPr>
                <w:sz w:val="24"/>
                <w:szCs w:val="24"/>
              </w:rPr>
            </w:pPr>
            <w:r w:rsidRPr="00F17B64">
              <w:rPr>
                <w:sz w:val="24"/>
                <w:szCs w:val="24"/>
              </w:rPr>
              <w:t>Главный редактор средства массовой информации</w:t>
            </w:r>
            <w:r w:rsidR="00FA217B">
              <w:rPr>
                <w:sz w:val="24"/>
                <w:szCs w:val="24"/>
              </w:rPr>
              <w:t xml:space="preserve"> – </w:t>
            </w:r>
            <w:r w:rsidRPr="00F17B64">
              <w:rPr>
                <w:sz w:val="24"/>
                <w:szCs w:val="24"/>
              </w:rPr>
              <w:t>научно-технического журнала «</w:t>
            </w:r>
            <w:r w:rsidR="00EC59D6">
              <w:rPr>
                <w:sz w:val="24"/>
                <w:szCs w:val="24"/>
              </w:rPr>
              <w:t>Горные науки и технологии</w:t>
            </w:r>
            <w:r w:rsidRPr="00F17B64">
              <w:rPr>
                <w:sz w:val="24"/>
                <w:szCs w:val="24"/>
              </w:rPr>
              <w:t xml:space="preserve">» </w:t>
            </w:r>
          </w:p>
          <w:p w:rsidR="00770E51" w:rsidRPr="00F17B64" w:rsidRDefault="00EC59D6" w:rsidP="00770E51">
            <w:pPr>
              <w:tabs>
                <w:tab w:val="left" w:pos="851"/>
              </w:tabs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Вадим Леонидович</w:t>
            </w:r>
          </w:p>
          <w:p w:rsidR="00770E51" w:rsidRPr="00F17B64" w:rsidRDefault="00770E51" w:rsidP="00770E51">
            <w:pPr>
              <w:tabs>
                <w:tab w:val="left" w:pos="851"/>
              </w:tabs>
              <w:ind w:firstLine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E51" w:rsidRPr="00F17B64" w:rsidRDefault="00770E51" w:rsidP="00770E51">
            <w:pPr>
              <w:tabs>
                <w:tab w:val="left" w:pos="851"/>
              </w:tabs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70E51" w:rsidRPr="00F17B64" w:rsidRDefault="00770E51" w:rsidP="00770E51">
            <w:pPr>
              <w:tabs>
                <w:tab w:val="left" w:pos="851"/>
              </w:tabs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6434CB" w:rsidRPr="00F17B64" w:rsidRDefault="00770E51" w:rsidP="00770E51">
            <w:pPr>
              <w:pStyle w:val="afd"/>
              <w:ind w:left="67" w:firstLine="0"/>
              <w:jc w:val="right"/>
              <w:rPr>
                <w:sz w:val="24"/>
                <w:szCs w:val="24"/>
              </w:rPr>
            </w:pPr>
            <w:r w:rsidRPr="00F17B64">
              <w:rPr>
                <w:sz w:val="24"/>
                <w:szCs w:val="24"/>
              </w:rPr>
              <w:t xml:space="preserve">         </w:t>
            </w:r>
          </w:p>
        </w:tc>
      </w:tr>
      <w:tr w:rsidR="00A04381" w:rsidRPr="00F17B64" w:rsidTr="00FA217B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858" w:type="dxa"/>
          </w:tcPr>
          <w:p w:rsidR="00A87B89" w:rsidRPr="00F17B64" w:rsidRDefault="003C767C" w:rsidP="00A87B89">
            <w:pPr>
              <w:pStyle w:val="Cons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B64">
              <w:rPr>
                <w:rFonts w:ascii="Times New Roman" w:hAnsi="Times New Roman"/>
                <w:sz w:val="24"/>
                <w:szCs w:val="24"/>
              </w:rPr>
              <w:t>Соавторы (заполняется по каждому соавтору):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(Ф.И.О.)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Паспорт__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    (паспортные данные, дата рождения)   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 ______________________</w:t>
            </w:r>
          </w:p>
          <w:p w:rsidR="009E0792" w:rsidRPr="00F17B64" w:rsidRDefault="000F0435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Моб. тел.</w:t>
            </w:r>
            <w:r w:rsidR="006E66AF" w:rsidRPr="00F17B64">
              <w:rPr>
                <w:rFonts w:ascii="Times New Roman" w:hAnsi="Times New Roman" w:cs="Times New Roman"/>
                <w:sz w:val="24"/>
                <w:szCs w:val="24"/>
              </w:rPr>
              <w:t>:  ______________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E66AF" w:rsidRPr="00F17B6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B25D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E0792" w:rsidRPr="00F17B64" w:rsidRDefault="009E0792" w:rsidP="009E07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  </w:t>
            </w:r>
          </w:p>
          <w:p w:rsidR="00267437" w:rsidRPr="00F17B64" w:rsidRDefault="00267437" w:rsidP="006D41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07639" w:rsidRPr="00F17B64" w:rsidRDefault="00707639" w:rsidP="00770E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D7" w:rsidRPr="00F17B64" w:rsidRDefault="00CF28D7" w:rsidP="00607CEC">
            <w:pPr>
              <w:ind w:left="-250" w:firstLine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500" w:rsidRPr="00F17B64" w:rsidRDefault="00017500" w:rsidP="00607CEC">
      <w:pPr>
        <w:pStyle w:val="1"/>
        <w:pageBreakBefore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lastRenderedPageBreak/>
        <w:t>АКТ</w:t>
      </w:r>
    </w:p>
    <w:p w:rsidR="00017500" w:rsidRPr="00F17B64" w:rsidRDefault="00017500" w:rsidP="0001750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F17B64">
        <w:rPr>
          <w:rFonts w:ascii="Times New Roman" w:hAnsi="Times New Roman" w:cs="Times New Roman"/>
          <w:color w:val="auto"/>
          <w:sz w:val="24"/>
          <w:szCs w:val="24"/>
        </w:rPr>
        <w:t>к лицензионному договору №________</w:t>
      </w:r>
    </w:p>
    <w:p w:rsidR="00017500" w:rsidRPr="00F17B64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Pr="00F17B64" w:rsidRDefault="00017500" w:rsidP="0001750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г.  </w:t>
      </w:r>
      <w:r w:rsidR="007E0D90" w:rsidRPr="00F17B64">
        <w:rPr>
          <w:rFonts w:ascii="Times New Roman" w:hAnsi="Times New Roman" w:cs="Times New Roman"/>
          <w:b/>
          <w:noProof/>
          <w:sz w:val="24"/>
          <w:szCs w:val="24"/>
        </w:rPr>
        <w:t>Москва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«___»_________ 20</w:t>
      </w:r>
      <w:r w:rsidR="00B92B95" w:rsidRPr="00F17B64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7E0D90" w:rsidRPr="00F17B64">
        <w:rPr>
          <w:rFonts w:ascii="Times New Roman" w:hAnsi="Times New Roman" w:cs="Times New Roman"/>
          <w:b/>
          <w:noProof/>
          <w:sz w:val="24"/>
          <w:szCs w:val="24"/>
        </w:rPr>
        <w:t>___</w:t>
      </w:r>
      <w:r w:rsidR="0035651F" w:rsidRPr="00F17B6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17B64">
        <w:rPr>
          <w:rFonts w:ascii="Times New Roman" w:hAnsi="Times New Roman" w:cs="Times New Roman"/>
          <w:b/>
          <w:noProof/>
          <w:sz w:val="24"/>
          <w:szCs w:val="24"/>
        </w:rPr>
        <w:t>года</w:t>
      </w:r>
    </w:p>
    <w:p w:rsidR="00017500" w:rsidRPr="00F17B64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Pr="00F17B64" w:rsidRDefault="00746E9D" w:rsidP="0035651F">
      <w:pPr>
        <w:rPr>
          <w:rFonts w:ascii="Times New Roman" w:hAnsi="Times New Roman" w:cs="Times New Roman"/>
          <w:sz w:val="24"/>
          <w:szCs w:val="24"/>
        </w:rPr>
      </w:pPr>
      <w:r w:rsidRPr="008251B5">
        <w:rPr>
          <w:rFonts w:ascii="Times New Roman" w:hAnsi="Times New Roman" w:cs="Times New Roman"/>
          <w:sz w:val="24"/>
          <w:szCs w:val="24"/>
        </w:rPr>
        <w:t xml:space="preserve">Главный редактор средства массовой информации </w:t>
      </w:r>
      <w:r w:rsidR="008251B5" w:rsidRPr="008251B5">
        <w:rPr>
          <w:rFonts w:ascii="Times New Roman" w:hAnsi="Times New Roman" w:cs="Times New Roman"/>
          <w:sz w:val="24"/>
          <w:szCs w:val="24"/>
        </w:rPr>
        <w:t xml:space="preserve">– </w:t>
      </w:r>
      <w:r w:rsidRPr="008251B5">
        <w:rPr>
          <w:rFonts w:ascii="Times New Roman" w:hAnsi="Times New Roman" w:cs="Times New Roman"/>
          <w:sz w:val="24"/>
          <w:szCs w:val="24"/>
        </w:rPr>
        <w:t>научно-технического журнала «</w:t>
      </w:r>
      <w:r w:rsidR="00EC59D6">
        <w:rPr>
          <w:rFonts w:ascii="Times New Roman" w:hAnsi="Times New Roman" w:cs="Times New Roman"/>
          <w:sz w:val="24"/>
          <w:szCs w:val="24"/>
        </w:rPr>
        <w:t>Горные науки и технологии</w:t>
      </w:r>
      <w:r w:rsidRPr="008251B5">
        <w:rPr>
          <w:rFonts w:ascii="Times New Roman" w:hAnsi="Times New Roman" w:cs="Times New Roman"/>
          <w:sz w:val="24"/>
          <w:szCs w:val="24"/>
        </w:rPr>
        <w:t>»</w:t>
      </w:r>
      <w:r w:rsidR="00FA217B">
        <w:rPr>
          <w:rFonts w:ascii="Times New Roman" w:hAnsi="Times New Roman" w:cs="Times New Roman"/>
          <w:sz w:val="24"/>
          <w:szCs w:val="24"/>
        </w:rPr>
        <w:t xml:space="preserve"> –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9D6">
        <w:rPr>
          <w:rFonts w:ascii="Times New Roman" w:hAnsi="Times New Roman" w:cs="Times New Roman"/>
          <w:b/>
          <w:sz w:val="24"/>
          <w:szCs w:val="24"/>
        </w:rPr>
        <w:t>Петров Вадим Леонидович</w:t>
      </w:r>
      <w:r w:rsidRPr="00F17B64">
        <w:rPr>
          <w:rFonts w:ascii="Times New Roman" w:hAnsi="Times New Roman" w:cs="Times New Roman"/>
          <w:b/>
          <w:sz w:val="24"/>
          <w:szCs w:val="24"/>
        </w:rPr>
        <w:t>,</w:t>
      </w:r>
      <w:r w:rsidRPr="00F17B64">
        <w:rPr>
          <w:rFonts w:ascii="Times New Roman" w:hAnsi="Times New Roman" w:cs="Times New Roman"/>
          <w:sz w:val="24"/>
          <w:szCs w:val="24"/>
        </w:rPr>
        <w:t xml:space="preserve"> именуемый в дальнейшем «</w:t>
      </w:r>
      <w:r w:rsidRPr="00F17B64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F17B64">
        <w:rPr>
          <w:rFonts w:ascii="Times New Roman" w:hAnsi="Times New Roman" w:cs="Times New Roman"/>
          <w:sz w:val="24"/>
          <w:szCs w:val="24"/>
        </w:rPr>
        <w:t xml:space="preserve">», действующий на основании </w:t>
      </w:r>
      <w:r w:rsidR="008251B5">
        <w:rPr>
          <w:rFonts w:ascii="Times New Roman" w:hAnsi="Times New Roman" w:cs="Times New Roman"/>
          <w:sz w:val="24"/>
          <w:szCs w:val="24"/>
        </w:rPr>
        <w:t>Устава редакции</w:t>
      </w:r>
      <w:r w:rsidRPr="00F17B64">
        <w:rPr>
          <w:rFonts w:ascii="Times New Roman" w:hAnsi="Times New Roman" w:cs="Times New Roman"/>
          <w:sz w:val="24"/>
          <w:szCs w:val="24"/>
        </w:rPr>
        <w:t xml:space="preserve"> и договора между соучредителем и редакцией (главным редактором) от 25.12.2022, с одной стороны</w:t>
      </w:r>
      <w:r w:rsidR="00707639" w:rsidRPr="00F17B64">
        <w:rPr>
          <w:rFonts w:ascii="Times New Roman" w:hAnsi="Times New Roman" w:cs="Times New Roman"/>
          <w:sz w:val="24"/>
          <w:szCs w:val="24"/>
        </w:rPr>
        <w:t>,</w:t>
      </w:r>
      <w:r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707639" w:rsidRPr="00F17B64">
        <w:rPr>
          <w:rFonts w:ascii="Times New Roman" w:hAnsi="Times New Roman" w:cs="Times New Roman"/>
          <w:sz w:val="24"/>
          <w:szCs w:val="24"/>
        </w:rPr>
        <w:t>и</w:t>
      </w:r>
      <w:r w:rsidR="0035651F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8251B5">
        <w:rPr>
          <w:rFonts w:ascii="Times New Roman" w:hAnsi="Times New Roman" w:cs="Times New Roman"/>
          <w:b/>
          <w:sz w:val="24"/>
          <w:szCs w:val="24"/>
        </w:rPr>
        <w:t>г</w:t>
      </w:r>
      <w:r w:rsidR="00017500" w:rsidRPr="00F17B64">
        <w:rPr>
          <w:rFonts w:ascii="Times New Roman" w:hAnsi="Times New Roman" w:cs="Times New Roman"/>
          <w:b/>
          <w:sz w:val="24"/>
          <w:szCs w:val="24"/>
        </w:rPr>
        <w:t>ражданин РФ</w:t>
      </w:r>
      <w:r w:rsidR="0035651F" w:rsidRPr="00F17B6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017500" w:rsidRPr="00F17B64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754685" w:rsidRPr="00F17B64">
        <w:rPr>
          <w:rFonts w:ascii="Times New Roman" w:hAnsi="Times New Roman" w:cs="Times New Roman"/>
          <w:sz w:val="24"/>
          <w:szCs w:val="24"/>
        </w:rPr>
        <w:t>«</w:t>
      </w:r>
      <w:r w:rsidR="00017500" w:rsidRPr="00F17B64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754685" w:rsidRPr="00F17B64">
        <w:rPr>
          <w:rFonts w:ascii="Times New Roman" w:hAnsi="Times New Roman" w:cs="Times New Roman"/>
          <w:sz w:val="24"/>
          <w:szCs w:val="24"/>
        </w:rPr>
        <w:t>»</w:t>
      </w:r>
      <w:r w:rsidR="00017500" w:rsidRPr="00F17B64"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 дальнейшем </w:t>
      </w:r>
      <w:r w:rsidR="00754685" w:rsidRPr="00F17B64">
        <w:rPr>
          <w:rFonts w:ascii="Times New Roman" w:hAnsi="Times New Roman" w:cs="Times New Roman"/>
          <w:sz w:val="24"/>
          <w:szCs w:val="24"/>
        </w:rPr>
        <w:t>«</w:t>
      </w:r>
      <w:r w:rsidR="00017500" w:rsidRPr="00F17B64">
        <w:rPr>
          <w:rFonts w:ascii="Times New Roman" w:hAnsi="Times New Roman" w:cs="Times New Roman"/>
          <w:b/>
          <w:sz w:val="24"/>
          <w:szCs w:val="24"/>
        </w:rPr>
        <w:t>Сторона/Стороны</w:t>
      </w:r>
      <w:r w:rsidR="00754685" w:rsidRPr="00F17B64">
        <w:rPr>
          <w:rFonts w:ascii="Times New Roman" w:hAnsi="Times New Roman" w:cs="Times New Roman"/>
          <w:sz w:val="24"/>
          <w:szCs w:val="24"/>
        </w:rPr>
        <w:t>»</w:t>
      </w:r>
      <w:r w:rsidR="00017500" w:rsidRPr="00F17B64">
        <w:rPr>
          <w:rFonts w:ascii="Times New Roman" w:hAnsi="Times New Roman" w:cs="Times New Roman"/>
          <w:sz w:val="24"/>
          <w:szCs w:val="24"/>
        </w:rPr>
        <w:t xml:space="preserve">, составили  настоящий акт (далее – </w:t>
      </w:r>
      <w:r w:rsidR="00754685" w:rsidRPr="00F17B64">
        <w:rPr>
          <w:rFonts w:ascii="Times New Roman" w:hAnsi="Times New Roman" w:cs="Times New Roman"/>
          <w:sz w:val="24"/>
          <w:szCs w:val="24"/>
        </w:rPr>
        <w:t>«</w:t>
      </w:r>
      <w:r w:rsidR="00017500" w:rsidRPr="00F17B64">
        <w:rPr>
          <w:rFonts w:ascii="Times New Roman" w:hAnsi="Times New Roman" w:cs="Times New Roman"/>
          <w:sz w:val="24"/>
          <w:szCs w:val="24"/>
        </w:rPr>
        <w:t>Акт</w:t>
      </w:r>
      <w:r w:rsidR="00754685" w:rsidRPr="00F17B64">
        <w:rPr>
          <w:rFonts w:ascii="Times New Roman" w:hAnsi="Times New Roman" w:cs="Times New Roman"/>
          <w:sz w:val="24"/>
          <w:szCs w:val="24"/>
        </w:rPr>
        <w:t>»</w:t>
      </w:r>
      <w:r w:rsidR="00017500" w:rsidRPr="00F17B64">
        <w:rPr>
          <w:rFonts w:ascii="Times New Roman" w:hAnsi="Times New Roman" w:cs="Times New Roman"/>
          <w:sz w:val="24"/>
          <w:szCs w:val="24"/>
        </w:rPr>
        <w:t>) к лицензионному договору №__</w:t>
      </w:r>
      <w:r w:rsidR="00707639" w:rsidRPr="00F17B64">
        <w:rPr>
          <w:rFonts w:ascii="Times New Roman" w:hAnsi="Times New Roman" w:cs="Times New Roman"/>
          <w:sz w:val="24"/>
          <w:szCs w:val="24"/>
        </w:rPr>
        <w:t>____</w:t>
      </w:r>
      <w:r w:rsidR="00017500" w:rsidRPr="00F17B64">
        <w:rPr>
          <w:rFonts w:ascii="Times New Roman" w:hAnsi="Times New Roman" w:cs="Times New Roman"/>
          <w:sz w:val="24"/>
          <w:szCs w:val="24"/>
        </w:rPr>
        <w:t>__ от «___» ________</w:t>
      </w:r>
      <w:r w:rsidR="00707639" w:rsidRPr="00F17B64">
        <w:rPr>
          <w:rFonts w:ascii="Times New Roman" w:hAnsi="Times New Roman" w:cs="Times New Roman"/>
          <w:sz w:val="24"/>
          <w:szCs w:val="24"/>
        </w:rPr>
        <w:t>_____</w:t>
      </w:r>
      <w:r w:rsidR="0035651F" w:rsidRPr="00F17B64">
        <w:rPr>
          <w:rFonts w:ascii="Times New Roman" w:hAnsi="Times New Roman" w:cs="Times New Roman"/>
          <w:sz w:val="24"/>
          <w:szCs w:val="24"/>
        </w:rPr>
        <w:t xml:space="preserve"> 20</w:t>
      </w:r>
      <w:r w:rsidR="00B92B95" w:rsidRPr="00F17B64">
        <w:rPr>
          <w:rFonts w:ascii="Times New Roman" w:hAnsi="Times New Roman" w:cs="Times New Roman"/>
          <w:sz w:val="24"/>
          <w:szCs w:val="24"/>
        </w:rPr>
        <w:t>2</w:t>
      </w:r>
      <w:r w:rsidR="00C14664" w:rsidRPr="00F17B64">
        <w:rPr>
          <w:rFonts w:ascii="Times New Roman" w:hAnsi="Times New Roman" w:cs="Times New Roman"/>
          <w:sz w:val="24"/>
          <w:szCs w:val="24"/>
        </w:rPr>
        <w:t>___</w:t>
      </w:r>
      <w:r w:rsidR="00017500" w:rsidRPr="00F17B64">
        <w:rPr>
          <w:rFonts w:ascii="Times New Roman" w:hAnsi="Times New Roman" w:cs="Times New Roman"/>
          <w:sz w:val="24"/>
          <w:szCs w:val="24"/>
        </w:rPr>
        <w:t xml:space="preserve"> года (далее </w:t>
      </w:r>
      <w:r w:rsidR="00742F81" w:rsidRPr="00F17B64">
        <w:rPr>
          <w:rFonts w:ascii="Times New Roman" w:hAnsi="Times New Roman" w:cs="Times New Roman"/>
          <w:sz w:val="24"/>
          <w:szCs w:val="24"/>
        </w:rPr>
        <w:t>−</w:t>
      </w:r>
      <w:r w:rsidR="00017500"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754685" w:rsidRPr="00F17B64">
        <w:rPr>
          <w:rFonts w:ascii="Times New Roman" w:hAnsi="Times New Roman" w:cs="Times New Roman"/>
          <w:sz w:val="24"/>
          <w:szCs w:val="24"/>
        </w:rPr>
        <w:t>«</w:t>
      </w:r>
      <w:r w:rsidR="00017500" w:rsidRPr="00F17B6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54685" w:rsidRPr="00F17B64">
        <w:rPr>
          <w:rFonts w:ascii="Times New Roman" w:hAnsi="Times New Roman" w:cs="Times New Roman"/>
          <w:sz w:val="24"/>
          <w:szCs w:val="24"/>
        </w:rPr>
        <w:t>»</w:t>
      </w:r>
      <w:r w:rsidR="00017500" w:rsidRPr="00F17B64">
        <w:rPr>
          <w:rFonts w:ascii="Times New Roman" w:hAnsi="Times New Roman" w:cs="Times New Roman"/>
          <w:sz w:val="24"/>
          <w:szCs w:val="24"/>
        </w:rPr>
        <w:t>) о нижеследующем.</w:t>
      </w:r>
    </w:p>
    <w:p w:rsidR="00017500" w:rsidRPr="00F17B64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Pr="00F17B64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1. </w:t>
      </w:r>
      <w:r w:rsidRPr="00F17B64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F17B64">
        <w:rPr>
          <w:rFonts w:ascii="Times New Roman" w:hAnsi="Times New Roman" w:cs="Times New Roman"/>
          <w:sz w:val="24"/>
          <w:szCs w:val="24"/>
        </w:rPr>
        <w:t xml:space="preserve">передал, а </w:t>
      </w:r>
      <w:r w:rsidRPr="00F17B64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F17B64">
        <w:rPr>
          <w:rFonts w:ascii="Times New Roman" w:hAnsi="Times New Roman" w:cs="Times New Roman"/>
          <w:sz w:val="24"/>
          <w:szCs w:val="24"/>
        </w:rPr>
        <w:t xml:space="preserve"> принял в соответствии с условиями Договора 1 (один) экземпляр Произведения </w:t>
      </w:r>
      <w:r w:rsidR="00742F81" w:rsidRPr="00F17B64">
        <w:rPr>
          <w:rFonts w:ascii="Times New Roman" w:hAnsi="Times New Roman" w:cs="Times New Roman"/>
          <w:sz w:val="24"/>
          <w:szCs w:val="24"/>
        </w:rPr>
        <w:t>−</w:t>
      </w:r>
      <w:r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013FAC" w:rsidRPr="00F17B64">
        <w:rPr>
          <w:rFonts w:ascii="Times New Roman" w:hAnsi="Times New Roman" w:cs="Times New Roman"/>
          <w:sz w:val="24"/>
          <w:szCs w:val="24"/>
        </w:rPr>
        <w:t>статьи</w:t>
      </w:r>
      <w:r w:rsidRPr="00F17B64">
        <w:rPr>
          <w:rFonts w:ascii="Times New Roman" w:hAnsi="Times New Roman" w:cs="Times New Roman"/>
          <w:sz w:val="24"/>
          <w:szCs w:val="24"/>
        </w:rPr>
        <w:t>____</w:t>
      </w:r>
      <w:r w:rsidR="00707639" w:rsidRPr="00F17B64">
        <w:rPr>
          <w:rFonts w:ascii="Times New Roman" w:hAnsi="Times New Roman" w:cs="Times New Roman"/>
          <w:sz w:val="24"/>
          <w:szCs w:val="24"/>
        </w:rPr>
        <w:t>_________</w:t>
      </w:r>
      <w:r w:rsidR="00013FAC" w:rsidRPr="00F17B6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07639" w:rsidRPr="00F17B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17B64">
        <w:rPr>
          <w:rFonts w:ascii="Times New Roman" w:hAnsi="Times New Roman" w:cs="Times New Roman"/>
          <w:sz w:val="24"/>
          <w:szCs w:val="24"/>
        </w:rPr>
        <w:t>_______________</w:t>
      </w:r>
      <w:r w:rsidR="00707639" w:rsidRPr="00F17B6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17B64">
        <w:rPr>
          <w:rFonts w:ascii="Times New Roman" w:hAnsi="Times New Roman" w:cs="Times New Roman"/>
          <w:sz w:val="24"/>
          <w:szCs w:val="24"/>
        </w:rPr>
        <w:t>(</w:t>
      </w:r>
      <w:r w:rsidRPr="00F17B64">
        <w:rPr>
          <w:rFonts w:ascii="Times New Roman" w:hAnsi="Times New Roman" w:cs="Times New Roman"/>
          <w:i/>
          <w:sz w:val="24"/>
          <w:szCs w:val="24"/>
        </w:rPr>
        <w:t>наименование и характеристика</w:t>
      </w:r>
      <w:r w:rsidRPr="00F17B64">
        <w:rPr>
          <w:rFonts w:ascii="Times New Roman" w:hAnsi="Times New Roman" w:cs="Times New Roman"/>
          <w:sz w:val="24"/>
          <w:szCs w:val="24"/>
        </w:rPr>
        <w:t xml:space="preserve">) </w:t>
      </w:r>
      <w:r w:rsidR="00843EA3" w:rsidRPr="00F17B64">
        <w:rPr>
          <w:rFonts w:ascii="Times New Roman" w:hAnsi="Times New Roman" w:cs="Times New Roman"/>
          <w:sz w:val="24"/>
          <w:szCs w:val="24"/>
        </w:rPr>
        <w:t>–</w:t>
      </w:r>
      <w:r w:rsidRPr="00F17B64">
        <w:rPr>
          <w:rFonts w:ascii="Times New Roman" w:hAnsi="Times New Roman" w:cs="Times New Roman"/>
          <w:sz w:val="24"/>
          <w:szCs w:val="24"/>
        </w:rPr>
        <w:t xml:space="preserve"> </w:t>
      </w:r>
      <w:r w:rsidR="00843EA3" w:rsidRPr="00F17B64">
        <w:rPr>
          <w:rFonts w:ascii="Times New Roman" w:hAnsi="Times New Roman" w:cs="Times New Roman"/>
          <w:sz w:val="24"/>
          <w:szCs w:val="24"/>
        </w:rPr>
        <w:t>с</w:t>
      </w:r>
      <w:r w:rsidRPr="00F17B64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843EA3" w:rsidRPr="00F17B64">
        <w:rPr>
          <w:rFonts w:ascii="Times New Roman" w:hAnsi="Times New Roman" w:cs="Times New Roman"/>
          <w:sz w:val="24"/>
          <w:szCs w:val="24"/>
        </w:rPr>
        <w:t>м</w:t>
      </w:r>
      <w:r w:rsidRPr="00F17B64">
        <w:rPr>
          <w:rFonts w:ascii="Times New Roman" w:hAnsi="Times New Roman" w:cs="Times New Roman"/>
          <w:sz w:val="24"/>
          <w:szCs w:val="24"/>
        </w:rPr>
        <w:t xml:space="preserve"> его использования.</w:t>
      </w:r>
    </w:p>
    <w:p w:rsidR="00017500" w:rsidRPr="00F17B64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 xml:space="preserve">2. </w:t>
      </w:r>
      <w:r w:rsidRPr="00F17B64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F17B64">
        <w:rPr>
          <w:rFonts w:ascii="Times New Roman" w:hAnsi="Times New Roman" w:cs="Times New Roman"/>
          <w:sz w:val="24"/>
          <w:szCs w:val="24"/>
        </w:rPr>
        <w:t xml:space="preserve"> взаимных претензий по порядку и объему исполнения обязательств по Договору не имеют.</w:t>
      </w:r>
    </w:p>
    <w:p w:rsidR="00017500" w:rsidRPr="00F17B64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17B64">
        <w:rPr>
          <w:rFonts w:ascii="Times New Roman" w:hAnsi="Times New Roman" w:cs="Times New Roman"/>
          <w:sz w:val="24"/>
          <w:szCs w:val="24"/>
        </w:rPr>
        <w:t>3. Настоящий Акт составлен в двух экземплярах, имеющих равную юридическую силу, по одному для каждой из Сторон.</w:t>
      </w:r>
    </w:p>
    <w:p w:rsidR="00017500" w:rsidRPr="00F17B64" w:rsidRDefault="00AC6838" w:rsidP="00746E9D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64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528"/>
      </w:tblGrid>
      <w:tr w:rsidR="00707639" w:rsidRPr="00F17B64">
        <w:trPr>
          <w:trHeight w:val="2910"/>
        </w:trPr>
        <w:tc>
          <w:tcPr>
            <w:tcW w:w="4858" w:type="dxa"/>
          </w:tcPr>
          <w:p w:rsidR="00707639" w:rsidRPr="00F17B64" w:rsidRDefault="00707639" w:rsidP="0074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0792" w:rsidRPr="00F17B64" w:rsidRDefault="009E0792" w:rsidP="0074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39" w:rsidRPr="00F17B64" w:rsidRDefault="00707639" w:rsidP="00746E9D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E0792" w:rsidRPr="00F17B64" w:rsidRDefault="009E0792" w:rsidP="00746E9D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94" w:rsidRPr="00F17B64" w:rsidRDefault="00707639" w:rsidP="00746E9D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7639" w:rsidRPr="00F17B64" w:rsidRDefault="009C19F4" w:rsidP="00746E9D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Подпись Ф.И.О.</w:t>
            </w:r>
          </w:p>
          <w:p w:rsidR="00267437" w:rsidRPr="00F17B64" w:rsidRDefault="00267437" w:rsidP="0074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437" w:rsidRPr="00F17B64" w:rsidRDefault="00267437" w:rsidP="0026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639" w:rsidRPr="00F17B64" w:rsidRDefault="00707639" w:rsidP="00522A61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46E9D" w:rsidRPr="00F17B64" w:rsidRDefault="00746E9D" w:rsidP="00746E9D">
            <w:pPr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6E9D" w:rsidRPr="00231ED6" w:rsidRDefault="00746E9D" w:rsidP="00EC59D6">
            <w:pPr>
              <w:pStyle w:val="afd"/>
              <w:ind w:left="0" w:firstLine="0"/>
              <w:jc w:val="center"/>
              <w:rPr>
                <w:sz w:val="24"/>
                <w:szCs w:val="24"/>
              </w:rPr>
            </w:pPr>
            <w:r w:rsidRPr="00F17B64">
              <w:rPr>
                <w:sz w:val="24"/>
                <w:szCs w:val="24"/>
              </w:rPr>
              <w:t>Главный редактор</w:t>
            </w:r>
          </w:p>
          <w:p w:rsidR="00746E9D" w:rsidRPr="00231ED6" w:rsidRDefault="00EC59D6" w:rsidP="00746E9D">
            <w:pPr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Вадим Леонидович</w:t>
            </w:r>
          </w:p>
          <w:p w:rsidR="00EC59D6" w:rsidRPr="00231ED6" w:rsidRDefault="00EC59D6" w:rsidP="00746E9D">
            <w:pPr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E9D" w:rsidRPr="00F17B64" w:rsidRDefault="00746E9D" w:rsidP="00746E9D">
            <w:pPr>
              <w:tabs>
                <w:tab w:val="left" w:pos="851"/>
              </w:tabs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46E9D" w:rsidRPr="00F17B64" w:rsidRDefault="00746E9D" w:rsidP="00746E9D">
            <w:pPr>
              <w:tabs>
                <w:tab w:val="left" w:pos="851"/>
              </w:tabs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707639" w:rsidRPr="00F17B64" w:rsidRDefault="00707639" w:rsidP="004904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39" w:rsidRPr="00F17B64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858" w:type="dxa"/>
          </w:tcPr>
          <w:p w:rsidR="00707639" w:rsidRPr="00F17B64" w:rsidRDefault="00707639" w:rsidP="007076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07639" w:rsidRPr="00F17B64" w:rsidRDefault="00707639" w:rsidP="0035651F">
            <w:pPr>
              <w:ind w:firstLine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500" w:rsidRPr="00F17B64" w:rsidRDefault="00017500" w:rsidP="0035651F">
      <w:pPr>
        <w:spacing w:before="240" w:after="120"/>
        <w:ind w:firstLine="0"/>
        <w:rPr>
          <w:sz w:val="24"/>
          <w:szCs w:val="24"/>
        </w:rPr>
      </w:pPr>
    </w:p>
    <w:sectPr w:rsidR="00017500" w:rsidRPr="00F17B64" w:rsidSect="00A92FDE">
      <w:pgSz w:w="11906" w:h="16838"/>
      <w:pgMar w:top="709" w:right="849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14E7"/>
    <w:multiLevelType w:val="hybridMultilevel"/>
    <w:tmpl w:val="799A9E2E"/>
    <w:lvl w:ilvl="0" w:tplc="BE58E57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7"/>
    <w:rsid w:val="0000557C"/>
    <w:rsid w:val="00013FAC"/>
    <w:rsid w:val="00017500"/>
    <w:rsid w:val="000459C9"/>
    <w:rsid w:val="000666F9"/>
    <w:rsid w:val="000A0989"/>
    <w:rsid w:val="000C7668"/>
    <w:rsid w:val="000E34FD"/>
    <w:rsid w:val="000F0435"/>
    <w:rsid w:val="000F21DC"/>
    <w:rsid w:val="000F2C64"/>
    <w:rsid w:val="00162ADD"/>
    <w:rsid w:val="00170E8F"/>
    <w:rsid w:val="00191F3C"/>
    <w:rsid w:val="001B1AD4"/>
    <w:rsid w:val="001D7A85"/>
    <w:rsid w:val="001F579F"/>
    <w:rsid w:val="00231ED6"/>
    <w:rsid w:val="0026711E"/>
    <w:rsid w:val="00267437"/>
    <w:rsid w:val="00272F94"/>
    <w:rsid w:val="00277FD6"/>
    <w:rsid w:val="00284007"/>
    <w:rsid w:val="002902F5"/>
    <w:rsid w:val="0029523E"/>
    <w:rsid w:val="002A7385"/>
    <w:rsid w:val="002B2B52"/>
    <w:rsid w:val="002E2B1C"/>
    <w:rsid w:val="00307F9B"/>
    <w:rsid w:val="00324D1A"/>
    <w:rsid w:val="0035651F"/>
    <w:rsid w:val="00384AFF"/>
    <w:rsid w:val="003B5B4F"/>
    <w:rsid w:val="003C400C"/>
    <w:rsid w:val="003C767C"/>
    <w:rsid w:val="003E6D99"/>
    <w:rsid w:val="003F5FBD"/>
    <w:rsid w:val="00414F46"/>
    <w:rsid w:val="004250F0"/>
    <w:rsid w:val="00442C10"/>
    <w:rsid w:val="0045006A"/>
    <w:rsid w:val="00466808"/>
    <w:rsid w:val="004904C7"/>
    <w:rsid w:val="004934F9"/>
    <w:rsid w:val="004C7C78"/>
    <w:rsid w:val="004D459B"/>
    <w:rsid w:val="004E312C"/>
    <w:rsid w:val="004F212B"/>
    <w:rsid w:val="0051063D"/>
    <w:rsid w:val="005204F7"/>
    <w:rsid w:val="00522A61"/>
    <w:rsid w:val="00566C06"/>
    <w:rsid w:val="00571ADF"/>
    <w:rsid w:val="005725A0"/>
    <w:rsid w:val="005C1DAA"/>
    <w:rsid w:val="00605ECA"/>
    <w:rsid w:val="00607CEC"/>
    <w:rsid w:val="006153A4"/>
    <w:rsid w:val="00622FF7"/>
    <w:rsid w:val="006434CB"/>
    <w:rsid w:val="006508BF"/>
    <w:rsid w:val="006804D1"/>
    <w:rsid w:val="006D413E"/>
    <w:rsid w:val="006E3CCE"/>
    <w:rsid w:val="006E66AF"/>
    <w:rsid w:val="006E67EB"/>
    <w:rsid w:val="006F591D"/>
    <w:rsid w:val="00707639"/>
    <w:rsid w:val="00742F81"/>
    <w:rsid w:val="00746E9D"/>
    <w:rsid w:val="007509FD"/>
    <w:rsid w:val="00754685"/>
    <w:rsid w:val="007615D8"/>
    <w:rsid w:val="00770E51"/>
    <w:rsid w:val="00795BC2"/>
    <w:rsid w:val="007D7E30"/>
    <w:rsid w:val="007E0D90"/>
    <w:rsid w:val="007E126F"/>
    <w:rsid w:val="0080742E"/>
    <w:rsid w:val="008251B5"/>
    <w:rsid w:val="00841399"/>
    <w:rsid w:val="00843EA3"/>
    <w:rsid w:val="008F37F4"/>
    <w:rsid w:val="00957D5E"/>
    <w:rsid w:val="00972A81"/>
    <w:rsid w:val="0097790E"/>
    <w:rsid w:val="009902A8"/>
    <w:rsid w:val="009B28F8"/>
    <w:rsid w:val="009C19F4"/>
    <w:rsid w:val="009D02EF"/>
    <w:rsid w:val="009E0792"/>
    <w:rsid w:val="009F31B7"/>
    <w:rsid w:val="009F51DC"/>
    <w:rsid w:val="009F5CB9"/>
    <w:rsid w:val="009F6ED9"/>
    <w:rsid w:val="00A04381"/>
    <w:rsid w:val="00A0539F"/>
    <w:rsid w:val="00A06694"/>
    <w:rsid w:val="00A243D6"/>
    <w:rsid w:val="00A30E38"/>
    <w:rsid w:val="00A31F24"/>
    <w:rsid w:val="00A332E5"/>
    <w:rsid w:val="00A70480"/>
    <w:rsid w:val="00A87B89"/>
    <w:rsid w:val="00A92FDE"/>
    <w:rsid w:val="00A946FD"/>
    <w:rsid w:val="00AC6838"/>
    <w:rsid w:val="00AD3F9C"/>
    <w:rsid w:val="00AE7E00"/>
    <w:rsid w:val="00B342BD"/>
    <w:rsid w:val="00B4213E"/>
    <w:rsid w:val="00B43900"/>
    <w:rsid w:val="00B62E28"/>
    <w:rsid w:val="00B7689A"/>
    <w:rsid w:val="00B92B95"/>
    <w:rsid w:val="00BA4DA4"/>
    <w:rsid w:val="00BC4B42"/>
    <w:rsid w:val="00BE714E"/>
    <w:rsid w:val="00C01027"/>
    <w:rsid w:val="00C07FD1"/>
    <w:rsid w:val="00C14664"/>
    <w:rsid w:val="00C40EDB"/>
    <w:rsid w:val="00C47601"/>
    <w:rsid w:val="00C61799"/>
    <w:rsid w:val="00C9118F"/>
    <w:rsid w:val="00CA04B3"/>
    <w:rsid w:val="00CF28D7"/>
    <w:rsid w:val="00D558A4"/>
    <w:rsid w:val="00D61CCF"/>
    <w:rsid w:val="00D6331D"/>
    <w:rsid w:val="00D96407"/>
    <w:rsid w:val="00DD1A13"/>
    <w:rsid w:val="00DD25A0"/>
    <w:rsid w:val="00DD4147"/>
    <w:rsid w:val="00DE3B54"/>
    <w:rsid w:val="00DF265B"/>
    <w:rsid w:val="00E2477A"/>
    <w:rsid w:val="00E63A56"/>
    <w:rsid w:val="00E8212E"/>
    <w:rsid w:val="00EB5F54"/>
    <w:rsid w:val="00EC59D6"/>
    <w:rsid w:val="00EF42F1"/>
    <w:rsid w:val="00EF5827"/>
    <w:rsid w:val="00F17B64"/>
    <w:rsid w:val="00F250DF"/>
    <w:rsid w:val="00F27ABD"/>
    <w:rsid w:val="00F338FB"/>
    <w:rsid w:val="00F63562"/>
    <w:rsid w:val="00FA193E"/>
    <w:rsid w:val="00FA217B"/>
    <w:rsid w:val="00FA233D"/>
    <w:rsid w:val="00FB25DC"/>
    <w:rsid w:val="00FC1DCF"/>
    <w:rsid w:val="00FD0125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1E236"/>
  <w15:chartTrackingRefBased/>
  <w15:docId w15:val="{4E2ABE2E-44C9-4E19-BC0C-DFA4EABB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character" w:customStyle="1" w:styleId="ac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d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pPr>
      <w:ind w:left="140"/>
    </w:pPr>
  </w:style>
  <w:style w:type="paragraph" w:customStyle="1" w:styleId="af0">
    <w:name w:val="Основное меню"/>
    <w:basedOn w:val="a"/>
    <w:next w:val="a"/>
    <w:uiPriority w:val="99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</w:style>
  <w:style w:type="paragraph" w:customStyle="1" w:styleId="af2">
    <w:name w:val="Постоянная часть"/>
    <w:basedOn w:val="af0"/>
    <w:next w:val="a"/>
    <w:uiPriority w:val="99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7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character" w:styleId="af8">
    <w:name w:val="Hyperlink"/>
    <w:rsid w:val="00CF28D7"/>
    <w:rPr>
      <w:color w:val="0000FF"/>
      <w:u w:val="single"/>
    </w:rPr>
  </w:style>
  <w:style w:type="paragraph" w:styleId="af9">
    <w:name w:val="Balloon Text"/>
    <w:basedOn w:val="a"/>
    <w:semiHidden/>
    <w:rsid w:val="00A243D6"/>
    <w:rPr>
      <w:rFonts w:ascii="Tahoma" w:hAnsi="Tahoma" w:cs="Tahoma"/>
      <w:sz w:val="16"/>
      <w:szCs w:val="16"/>
    </w:rPr>
  </w:style>
  <w:style w:type="table" w:styleId="afa">
    <w:name w:val="Table Grid"/>
    <w:basedOn w:val="a1"/>
    <w:rsid w:val="00707639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ocument Map"/>
    <w:basedOn w:val="a"/>
    <w:semiHidden/>
    <w:rsid w:val="005204F7"/>
    <w:pPr>
      <w:shd w:val="clear" w:color="auto" w:fill="000080"/>
    </w:pPr>
    <w:rPr>
      <w:rFonts w:ascii="Tahoma" w:hAnsi="Tahoma" w:cs="Tahoma"/>
    </w:rPr>
  </w:style>
  <w:style w:type="paragraph" w:customStyle="1" w:styleId="afc">
    <w:name w:val="Обычный (Интернет)"/>
    <w:basedOn w:val="a"/>
    <w:rsid w:val="009779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d">
    <w:name w:val="List Paragraph"/>
    <w:basedOn w:val="a"/>
    <w:qFormat/>
    <w:rsid w:val="000459C9"/>
    <w:pPr>
      <w:widowControl/>
      <w:autoSpaceDE/>
      <w:autoSpaceDN/>
      <w:adjustRightInd/>
      <w:ind w:left="720" w:firstLine="709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ConsNormal">
    <w:name w:val="ConsNormal"/>
    <w:rsid w:val="003C767C"/>
    <w:pPr>
      <w:widowControl w:val="0"/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N 0117/06</vt:lpstr>
    </vt:vector>
  </TitlesOfParts>
  <Company>SPecialiST RePack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N 0117/06</dc:title>
  <dc:subject/>
  <dc:creator>Тунги</dc:creator>
  <cp:keywords/>
  <cp:lastModifiedBy>Min. Sci. Tech.</cp:lastModifiedBy>
  <cp:revision>8</cp:revision>
  <cp:lastPrinted>2022-08-04T09:38:00Z</cp:lastPrinted>
  <dcterms:created xsi:type="dcterms:W3CDTF">2025-12-04T15:36:00Z</dcterms:created>
  <dcterms:modified xsi:type="dcterms:W3CDTF">2025-12-04T15:54:00Z</dcterms:modified>
</cp:coreProperties>
</file>